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9583" w14:textId="77777777" w:rsidR="00856131" w:rsidRPr="006C52B0" w:rsidRDefault="00856131" w:rsidP="00856131">
      <w:pPr>
        <w:rPr>
          <w:rFonts w:ascii="Helvetica" w:hAnsi="Helvetica"/>
          <w:szCs w:val="22"/>
        </w:rPr>
      </w:pPr>
    </w:p>
    <w:p w14:paraId="3EB9A160" w14:textId="1211E77C" w:rsidR="00856131" w:rsidRPr="006C52B0" w:rsidRDefault="006C52B0" w:rsidP="00856131">
      <w:pPr>
        <w:pStyle w:val="EFLentete"/>
        <w:spacing w:before="0" w:line="240" w:lineRule="auto"/>
        <w:ind w:left="1134" w:right="1106"/>
        <w:rPr>
          <w:rFonts w:ascii="Helvetica" w:hAnsi="Helvetica"/>
          <w:sz w:val="22"/>
          <w:szCs w:val="22"/>
        </w:rPr>
      </w:pPr>
      <w:r w:rsidRPr="006C52B0">
        <w:rPr>
          <w:rFonts w:ascii="Helvetica" w:hAnsi="Helvetica"/>
          <w:sz w:val="22"/>
          <w:szCs w:val="22"/>
        </w:rPr>
        <w:t>REGLEMENT INTERIEUR</w:t>
      </w:r>
      <w:r w:rsidR="00856131" w:rsidRPr="006C52B0">
        <w:rPr>
          <w:rFonts w:ascii="Helvetica" w:hAnsi="Helvetica"/>
          <w:sz w:val="22"/>
          <w:szCs w:val="22"/>
        </w:rPr>
        <w:t xml:space="preserve"> DU CSE (nom du CSE)</w:t>
      </w:r>
      <w:r w:rsidR="00856131" w:rsidRPr="006C52B0">
        <w:rPr>
          <w:rFonts w:ascii="Helvetica" w:hAnsi="Helvetica"/>
          <w:sz w:val="22"/>
          <w:szCs w:val="22"/>
        </w:rPr>
        <w:br/>
        <w:t xml:space="preserve"> EN DATE DU (date de la réunion)</w:t>
      </w:r>
    </w:p>
    <w:p w14:paraId="22AEE9F3" w14:textId="77777777" w:rsidR="006C52B0" w:rsidRPr="006C52B0" w:rsidRDefault="006C52B0" w:rsidP="006C52B0">
      <w:pPr>
        <w:pStyle w:val="EFLintroduction"/>
        <w:spacing w:before="0" w:after="0" w:line="240" w:lineRule="auto"/>
        <w:jc w:val="both"/>
        <w:rPr>
          <w:rFonts w:ascii="Helvetica" w:hAnsi="Helvetica" w:cstheme="minorHAnsi"/>
        </w:rPr>
      </w:pPr>
    </w:p>
    <w:p w14:paraId="31F8BB6F" w14:textId="77777777" w:rsidR="006C52B0" w:rsidRPr="006C52B0" w:rsidRDefault="006C52B0" w:rsidP="006C52B0">
      <w:pPr>
        <w:pStyle w:val="EFLintroduction"/>
        <w:spacing w:before="0" w:after="0" w:line="240" w:lineRule="auto"/>
        <w:jc w:val="both"/>
        <w:rPr>
          <w:rFonts w:ascii="Helvetica" w:hAnsi="Helvetica" w:cstheme="minorHAnsi"/>
        </w:rPr>
      </w:pPr>
    </w:p>
    <w:p w14:paraId="2E3B4FE4" w14:textId="77777777" w:rsidR="006C52B0" w:rsidRPr="006C52B0" w:rsidRDefault="006C52B0" w:rsidP="006C52B0">
      <w:pPr>
        <w:pStyle w:val="EFLtitrearticle"/>
        <w:spacing w:before="0" w:after="0" w:line="240" w:lineRule="auto"/>
        <w:rPr>
          <w:rFonts w:ascii="Helvetica" w:hAnsi="Helvetica" w:cstheme="minorHAnsi"/>
        </w:rPr>
      </w:pPr>
      <w:r w:rsidRPr="006C52B0">
        <w:rPr>
          <w:rFonts w:ascii="Helvetica" w:hAnsi="Helvetica" w:cstheme="minorHAnsi"/>
        </w:rPr>
        <w:t>ARTICLE 1 - PRESIDENT DU CSE</w:t>
      </w:r>
    </w:p>
    <w:p w14:paraId="3474AB01" w14:textId="77777777" w:rsidR="006C52B0" w:rsidRPr="006C52B0" w:rsidRDefault="006C52B0" w:rsidP="006C52B0">
      <w:pPr>
        <w:pStyle w:val="EFLtitrearticle"/>
        <w:spacing w:before="0" w:after="0" w:line="240" w:lineRule="auto"/>
        <w:rPr>
          <w:rFonts w:ascii="Helvetica" w:hAnsi="Helvetica" w:cstheme="minorHAnsi"/>
        </w:rPr>
      </w:pPr>
    </w:p>
    <w:p w14:paraId="7AD122A5"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CSE est présidé par l'employeur, ou son représentant dûment mandaté à cet effet.</w:t>
      </w:r>
    </w:p>
    <w:p w14:paraId="442B199D" w14:textId="77777777" w:rsidR="006C52B0" w:rsidRPr="006C52B0" w:rsidRDefault="006C52B0" w:rsidP="006C52B0">
      <w:pPr>
        <w:pStyle w:val="EFLnormal"/>
        <w:spacing w:before="0" w:line="240" w:lineRule="auto"/>
        <w:rPr>
          <w:rFonts w:ascii="Helvetica" w:hAnsi="Helvetica" w:cstheme="minorHAnsi"/>
        </w:rPr>
      </w:pPr>
    </w:p>
    <w:p w14:paraId="1A5DEF8E" w14:textId="77777777" w:rsidR="006C52B0" w:rsidRDefault="006C52B0" w:rsidP="006C52B0">
      <w:pPr>
        <w:pStyle w:val="EFLtitrearticle"/>
        <w:spacing w:before="0" w:after="0" w:line="240" w:lineRule="auto"/>
        <w:rPr>
          <w:rFonts w:ascii="Helvetica" w:hAnsi="Helvetica" w:cstheme="minorHAnsi"/>
        </w:rPr>
      </w:pPr>
    </w:p>
    <w:p w14:paraId="448277AC" w14:textId="77412CBB" w:rsidR="006C52B0" w:rsidRPr="006C52B0" w:rsidRDefault="006C52B0" w:rsidP="006C52B0">
      <w:pPr>
        <w:pStyle w:val="EFLtitrearticle"/>
        <w:spacing w:before="0" w:after="0" w:line="240" w:lineRule="auto"/>
        <w:rPr>
          <w:rFonts w:ascii="Helvetica" w:hAnsi="Helvetica" w:cstheme="minorHAnsi"/>
        </w:rPr>
      </w:pPr>
      <w:r w:rsidRPr="006C52B0">
        <w:rPr>
          <w:rFonts w:ascii="Helvetica" w:hAnsi="Helvetica" w:cstheme="minorHAnsi"/>
        </w:rPr>
        <w:t>ARTICLE 2 - COMPOSITION DU BUREAU DU CSE</w:t>
      </w:r>
    </w:p>
    <w:p w14:paraId="5C35E0F1" w14:textId="56765DAD" w:rsidR="006C52B0" w:rsidRPr="006C52B0" w:rsidRDefault="006C52B0" w:rsidP="006C52B0">
      <w:pPr>
        <w:pStyle w:val="EFLtitresousarticle"/>
        <w:spacing w:before="0" w:after="0" w:line="240" w:lineRule="auto"/>
        <w:rPr>
          <w:rFonts w:ascii="Helvetica" w:hAnsi="Helvetica" w:cstheme="minorHAnsi"/>
          <w:b w:val="0"/>
          <w:bCs w:val="0"/>
          <w:u w:val="none"/>
        </w:rPr>
      </w:pPr>
      <w:r w:rsidRPr="006C52B0">
        <w:rPr>
          <w:rFonts w:ascii="Helvetica" w:hAnsi="Helvetica" w:cstheme="minorHAnsi"/>
          <w:b w:val="0"/>
          <w:bCs w:val="0"/>
          <w:u w:val="none"/>
        </w:rPr>
        <w:t>(Indiquer la composition du bureau)</w:t>
      </w:r>
    </w:p>
    <w:p w14:paraId="6C223466" w14:textId="77777777" w:rsidR="006C52B0" w:rsidRDefault="006C52B0" w:rsidP="006C52B0">
      <w:pPr>
        <w:pStyle w:val="EFLtitresousarticle"/>
        <w:spacing w:before="0" w:after="0" w:line="240" w:lineRule="auto"/>
        <w:rPr>
          <w:rFonts w:ascii="Helvetica" w:hAnsi="Helvetica" w:cstheme="minorHAnsi"/>
          <w:u w:val="none"/>
        </w:rPr>
      </w:pPr>
    </w:p>
    <w:p w14:paraId="1A036721" w14:textId="53E3FB08"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2-1 - </w:t>
      </w:r>
      <w:r w:rsidRPr="006C52B0">
        <w:rPr>
          <w:rFonts w:ascii="Helvetica" w:hAnsi="Helvetica" w:cstheme="minorHAnsi"/>
        </w:rPr>
        <w:t>Désignation du Bureau</w:t>
      </w:r>
    </w:p>
    <w:p w14:paraId="0F980DD8" w14:textId="77777777" w:rsidR="006C52B0" w:rsidRPr="006C52B0" w:rsidRDefault="006C52B0" w:rsidP="006C52B0">
      <w:pPr>
        <w:pStyle w:val="EFLouvertureliste"/>
        <w:tabs>
          <w:tab w:val="left" w:pos="142"/>
        </w:tabs>
        <w:spacing w:before="0"/>
        <w:jc w:val="both"/>
        <w:rPr>
          <w:rFonts w:ascii="Helvetica" w:hAnsi="Helvetica" w:cstheme="minorHAnsi"/>
        </w:rPr>
      </w:pPr>
    </w:p>
    <w:p w14:paraId="5757DB6D" w14:textId="77777777" w:rsidR="006C52B0" w:rsidRPr="006C52B0" w:rsidRDefault="006C52B0" w:rsidP="006C52B0">
      <w:pPr>
        <w:pStyle w:val="EFLouvertureliste"/>
        <w:tabs>
          <w:tab w:val="left" w:pos="142"/>
        </w:tabs>
        <w:spacing w:before="0"/>
        <w:jc w:val="both"/>
        <w:rPr>
          <w:rFonts w:ascii="Helvetica" w:hAnsi="Helvetica" w:cstheme="minorHAnsi"/>
        </w:rPr>
      </w:pPr>
      <w:r w:rsidRPr="006C52B0">
        <w:rPr>
          <w:rFonts w:ascii="Helvetica" w:hAnsi="Helvetica" w:cstheme="minorHAnsi"/>
        </w:rPr>
        <w:t>À la première réunion qui suit son élection, le CSE procède successivement à la désignation :</w:t>
      </w:r>
    </w:p>
    <w:p w14:paraId="6089DB22" w14:textId="77777777" w:rsidR="006C52B0" w:rsidRPr="006C52B0" w:rsidRDefault="006C52B0" w:rsidP="006C52B0">
      <w:pPr>
        <w:pStyle w:val="EFLitemtiret"/>
        <w:tabs>
          <w:tab w:val="left" w:pos="142"/>
        </w:tabs>
        <w:spacing w:line="240" w:lineRule="auto"/>
        <w:ind w:left="0" w:firstLine="0"/>
        <w:rPr>
          <w:rFonts w:ascii="Helvetica" w:hAnsi="Helvetica" w:cstheme="minorHAnsi"/>
        </w:rPr>
      </w:pPr>
      <w:proofErr w:type="gramStart"/>
      <w:r w:rsidRPr="006C52B0">
        <w:rPr>
          <w:rFonts w:ascii="Helvetica" w:hAnsi="Helvetica" w:cstheme="minorHAnsi"/>
        </w:rPr>
        <w:t>d'un</w:t>
      </w:r>
      <w:proofErr w:type="gramEnd"/>
      <w:r w:rsidRPr="006C52B0">
        <w:rPr>
          <w:rFonts w:ascii="Helvetica" w:hAnsi="Helvetica" w:cstheme="minorHAnsi"/>
        </w:rPr>
        <w:t xml:space="preserve"> secrétaire choisi parmi ses membres élus titulaires,</w:t>
      </w:r>
    </w:p>
    <w:p w14:paraId="23A88ED4" w14:textId="77777777" w:rsidR="006C52B0" w:rsidRPr="006C52B0" w:rsidRDefault="006C52B0" w:rsidP="006C52B0">
      <w:pPr>
        <w:pStyle w:val="EFLitemtiret"/>
        <w:tabs>
          <w:tab w:val="left" w:pos="142"/>
        </w:tabs>
        <w:spacing w:line="240" w:lineRule="auto"/>
        <w:ind w:left="0" w:firstLine="0"/>
        <w:rPr>
          <w:rFonts w:ascii="Helvetica" w:hAnsi="Helvetica" w:cstheme="minorHAnsi"/>
        </w:rPr>
      </w:pPr>
      <w:proofErr w:type="gramStart"/>
      <w:r w:rsidRPr="006C52B0">
        <w:rPr>
          <w:rFonts w:ascii="Helvetica" w:hAnsi="Helvetica" w:cstheme="minorHAnsi"/>
        </w:rPr>
        <w:t>d'un</w:t>
      </w:r>
      <w:proofErr w:type="gramEnd"/>
      <w:r w:rsidRPr="006C52B0">
        <w:rPr>
          <w:rFonts w:ascii="Helvetica" w:hAnsi="Helvetica" w:cstheme="minorHAnsi"/>
        </w:rPr>
        <w:t xml:space="preserve"> trésorier choisi parmi ses membres élus titulaires,</w:t>
      </w:r>
    </w:p>
    <w:p w14:paraId="147C2EF0" w14:textId="77777777" w:rsidR="006C52B0" w:rsidRPr="006C52B0" w:rsidRDefault="006C52B0" w:rsidP="006C52B0">
      <w:pPr>
        <w:pStyle w:val="EFLitemtiret"/>
        <w:tabs>
          <w:tab w:val="left" w:pos="142"/>
        </w:tabs>
        <w:spacing w:line="240" w:lineRule="auto"/>
        <w:ind w:left="0" w:firstLine="0"/>
        <w:rPr>
          <w:rFonts w:ascii="Helvetica" w:hAnsi="Helvetica" w:cstheme="minorHAnsi"/>
        </w:rPr>
      </w:pPr>
      <w:proofErr w:type="gramStart"/>
      <w:r w:rsidRPr="006C52B0">
        <w:rPr>
          <w:rFonts w:ascii="Helvetica" w:hAnsi="Helvetica" w:cstheme="minorHAnsi"/>
        </w:rPr>
        <w:t>d'un</w:t>
      </w:r>
      <w:proofErr w:type="gramEnd"/>
      <w:r w:rsidRPr="006C52B0">
        <w:rPr>
          <w:rFonts w:ascii="Helvetica" w:hAnsi="Helvetica" w:cstheme="minorHAnsi"/>
        </w:rPr>
        <w:t xml:space="preserve"> secrétaire adjoint choisi parmi ses membres élus titulaires,</w:t>
      </w:r>
    </w:p>
    <w:p w14:paraId="7B217172" w14:textId="77777777" w:rsidR="006C52B0" w:rsidRPr="006C52B0" w:rsidRDefault="006C52B0" w:rsidP="006C52B0">
      <w:pPr>
        <w:pStyle w:val="EFLitemtiret"/>
        <w:tabs>
          <w:tab w:val="left" w:pos="142"/>
        </w:tabs>
        <w:spacing w:line="240" w:lineRule="auto"/>
        <w:ind w:left="0" w:firstLine="0"/>
        <w:rPr>
          <w:rFonts w:ascii="Helvetica" w:hAnsi="Helvetica" w:cstheme="minorHAnsi"/>
        </w:rPr>
      </w:pPr>
      <w:proofErr w:type="gramStart"/>
      <w:r w:rsidRPr="006C52B0">
        <w:rPr>
          <w:rFonts w:ascii="Helvetica" w:hAnsi="Helvetica" w:cstheme="minorHAnsi"/>
        </w:rPr>
        <w:t>d'un</w:t>
      </w:r>
      <w:proofErr w:type="gramEnd"/>
      <w:r w:rsidRPr="006C52B0">
        <w:rPr>
          <w:rFonts w:ascii="Helvetica" w:hAnsi="Helvetica" w:cstheme="minorHAnsi"/>
        </w:rPr>
        <w:t xml:space="preserve"> trésorier adjoint choisi parmi ses membres élus titulaires,</w:t>
      </w:r>
    </w:p>
    <w:p w14:paraId="4D0A0E76" w14:textId="77777777" w:rsidR="006C52B0" w:rsidRPr="006C52B0" w:rsidRDefault="006C52B0" w:rsidP="006C52B0">
      <w:pPr>
        <w:pStyle w:val="EFLnormal"/>
        <w:spacing w:before="0" w:line="240" w:lineRule="auto"/>
        <w:rPr>
          <w:rFonts w:ascii="Helvetica" w:hAnsi="Helvetica" w:cstheme="minorHAnsi"/>
        </w:rPr>
      </w:pPr>
      <w:proofErr w:type="gramStart"/>
      <w:r w:rsidRPr="006C52B0">
        <w:rPr>
          <w:rFonts w:ascii="Helvetica" w:hAnsi="Helvetica" w:cstheme="minorHAnsi"/>
        </w:rPr>
        <w:t>qui</w:t>
      </w:r>
      <w:proofErr w:type="gramEnd"/>
      <w:r w:rsidRPr="006C52B0">
        <w:rPr>
          <w:rFonts w:ascii="Helvetica" w:hAnsi="Helvetica" w:cstheme="minorHAnsi"/>
        </w:rPr>
        <w:t xml:space="preserve"> constituent le «Bureau» du CSE.</w:t>
      </w:r>
    </w:p>
    <w:p w14:paraId="15D99C03" w14:textId="77777777" w:rsidR="006C52B0" w:rsidRPr="006C52B0" w:rsidRDefault="006C52B0" w:rsidP="006C52B0">
      <w:pPr>
        <w:pStyle w:val="EFLnormal"/>
        <w:spacing w:before="0" w:line="240" w:lineRule="auto"/>
        <w:rPr>
          <w:rFonts w:ascii="Helvetica" w:hAnsi="Helvetica" w:cstheme="minorHAnsi"/>
        </w:rPr>
      </w:pPr>
    </w:p>
    <w:p w14:paraId="5842DC15"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Il est procédé à ces désignations dans les conditions prévues à l'article 6.</w:t>
      </w:r>
    </w:p>
    <w:p w14:paraId="1801E5ED" w14:textId="77777777" w:rsidR="006C52B0" w:rsidRPr="006C52B0" w:rsidRDefault="006C52B0" w:rsidP="006C52B0">
      <w:pPr>
        <w:pStyle w:val="EFLtitresousarticle"/>
        <w:spacing w:before="0" w:after="0" w:line="240" w:lineRule="auto"/>
        <w:rPr>
          <w:rFonts w:ascii="Helvetica" w:hAnsi="Helvetica" w:cstheme="minorHAnsi"/>
        </w:rPr>
      </w:pPr>
    </w:p>
    <w:p w14:paraId="2F686B2A" w14:textId="77777777" w:rsidR="006C52B0" w:rsidRDefault="006C52B0" w:rsidP="006C52B0">
      <w:pPr>
        <w:pStyle w:val="EFLtitresousarticle"/>
        <w:spacing w:before="0" w:after="0" w:line="240" w:lineRule="auto"/>
        <w:rPr>
          <w:rFonts w:ascii="Helvetica" w:hAnsi="Helvetica" w:cstheme="minorHAnsi"/>
          <w:u w:val="none"/>
        </w:rPr>
      </w:pPr>
    </w:p>
    <w:p w14:paraId="1BDE75D7" w14:textId="0512703C"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2-2 - </w:t>
      </w:r>
      <w:r w:rsidRPr="006C52B0">
        <w:rPr>
          <w:rFonts w:ascii="Helvetica" w:hAnsi="Helvetica" w:cstheme="minorHAnsi"/>
        </w:rPr>
        <w:t>Révocation des membres du bureau</w:t>
      </w:r>
    </w:p>
    <w:p w14:paraId="405B6A2F" w14:textId="77777777" w:rsidR="006C52B0" w:rsidRPr="006C52B0" w:rsidRDefault="006C52B0" w:rsidP="006C52B0">
      <w:pPr>
        <w:pStyle w:val="EFLnormal"/>
        <w:spacing w:before="0" w:line="240" w:lineRule="auto"/>
        <w:rPr>
          <w:rFonts w:ascii="Helvetica" w:hAnsi="Helvetica" w:cstheme="minorHAnsi"/>
        </w:rPr>
      </w:pPr>
    </w:p>
    <w:p w14:paraId="0E0565F1"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En cas d'insuffisance ou de faute grave, tout membre du bureau peut être révoqué par une décision du CSE adoptée dans les conditions prévues à l'article 6.</w:t>
      </w:r>
    </w:p>
    <w:p w14:paraId="0024925D" w14:textId="77777777" w:rsidR="006C52B0" w:rsidRPr="006C52B0" w:rsidRDefault="006C52B0" w:rsidP="006C52B0">
      <w:pPr>
        <w:pStyle w:val="EFLnormal"/>
        <w:spacing w:before="0" w:line="240" w:lineRule="auto"/>
        <w:rPr>
          <w:rFonts w:ascii="Helvetica" w:hAnsi="Helvetica" w:cstheme="minorHAnsi"/>
        </w:rPr>
      </w:pPr>
    </w:p>
    <w:p w14:paraId="160FBC06"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Dans ce cas, il est immédiatement procédé au remplacement du membre révoqué en recourant à la procédure prévue à ce même article 6.</w:t>
      </w:r>
    </w:p>
    <w:p w14:paraId="74ACFB88" w14:textId="77777777" w:rsidR="006C52B0" w:rsidRPr="006C52B0" w:rsidRDefault="006C52B0" w:rsidP="006C52B0">
      <w:pPr>
        <w:pStyle w:val="EFLnormal"/>
        <w:spacing w:before="0" w:line="240" w:lineRule="auto"/>
        <w:rPr>
          <w:rFonts w:ascii="Helvetica" w:hAnsi="Helvetica" w:cstheme="minorHAnsi"/>
        </w:rPr>
      </w:pPr>
    </w:p>
    <w:p w14:paraId="7E8D12AD" w14:textId="77777777" w:rsidR="006C52B0" w:rsidRDefault="006C52B0" w:rsidP="006C52B0">
      <w:pPr>
        <w:pStyle w:val="EFLtitrearticle"/>
        <w:spacing w:before="0" w:after="0" w:line="240" w:lineRule="auto"/>
        <w:rPr>
          <w:rFonts w:ascii="Helvetica" w:hAnsi="Helvetica" w:cstheme="minorHAnsi"/>
        </w:rPr>
      </w:pPr>
    </w:p>
    <w:p w14:paraId="2B3A984F" w14:textId="0DB1F191" w:rsidR="006C52B0" w:rsidRPr="006C52B0" w:rsidRDefault="006C52B0" w:rsidP="006C52B0">
      <w:pPr>
        <w:pStyle w:val="EFLtitrearticle"/>
        <w:spacing w:before="0" w:after="0" w:line="240" w:lineRule="auto"/>
        <w:rPr>
          <w:rFonts w:ascii="Helvetica" w:hAnsi="Helvetica" w:cstheme="minorHAnsi"/>
        </w:rPr>
      </w:pPr>
      <w:r w:rsidRPr="006C52B0">
        <w:rPr>
          <w:rFonts w:ascii="Helvetica" w:hAnsi="Helvetica" w:cstheme="minorHAnsi"/>
        </w:rPr>
        <w:t>ARTICLE 3 - RÔLE DU PRESIDENT ET DES MEMBRES DU BUREAU DU CSE</w:t>
      </w:r>
    </w:p>
    <w:p w14:paraId="2C6083ED" w14:textId="77777777" w:rsidR="006C52B0" w:rsidRDefault="006C52B0" w:rsidP="006C52B0">
      <w:pPr>
        <w:pStyle w:val="EFLtitresousarticle"/>
        <w:spacing w:before="0" w:after="0" w:line="240" w:lineRule="auto"/>
        <w:rPr>
          <w:rFonts w:ascii="Helvetica" w:hAnsi="Helvetica" w:cstheme="minorHAnsi"/>
          <w:u w:val="none"/>
        </w:rPr>
      </w:pPr>
    </w:p>
    <w:p w14:paraId="36BDDB77" w14:textId="38B900CD"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3-1 - </w:t>
      </w:r>
      <w:r w:rsidRPr="006C52B0">
        <w:rPr>
          <w:rFonts w:ascii="Helvetica" w:hAnsi="Helvetica" w:cstheme="minorHAnsi"/>
        </w:rPr>
        <w:t>Rôle du président</w:t>
      </w:r>
    </w:p>
    <w:p w14:paraId="2C9923D9" w14:textId="77777777" w:rsidR="006C52B0" w:rsidRPr="006C52B0" w:rsidRDefault="006C52B0" w:rsidP="006C52B0">
      <w:pPr>
        <w:pStyle w:val="EFLnormal"/>
        <w:spacing w:before="0" w:line="240" w:lineRule="auto"/>
        <w:rPr>
          <w:rFonts w:ascii="Helvetica" w:hAnsi="Helvetica" w:cstheme="minorHAnsi"/>
        </w:rPr>
      </w:pPr>
    </w:p>
    <w:p w14:paraId="0A010E7B"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président du CSE établit l'ordre du jour des réunions du CSE conjointement avec le secrétaire, convoque le CSE aux réunions et préside celles-ci (</w:t>
      </w:r>
      <w:proofErr w:type="spellStart"/>
      <w:r w:rsidRPr="006C52B0">
        <w:rPr>
          <w:rFonts w:ascii="Helvetica" w:hAnsi="Helvetica" w:cstheme="minorHAnsi"/>
        </w:rPr>
        <w:t>cf</w:t>
      </w:r>
      <w:proofErr w:type="spellEnd"/>
      <w:r w:rsidRPr="006C52B0">
        <w:rPr>
          <w:rFonts w:ascii="Helvetica" w:hAnsi="Helvetica" w:cstheme="minorHAnsi"/>
        </w:rPr>
        <w:t xml:space="preserve"> article 5).</w:t>
      </w:r>
    </w:p>
    <w:p w14:paraId="2A9AD76B" w14:textId="77777777" w:rsidR="006C52B0" w:rsidRPr="006C52B0" w:rsidRDefault="006C52B0" w:rsidP="006C52B0">
      <w:pPr>
        <w:pStyle w:val="EFLnormal"/>
        <w:spacing w:before="0" w:line="240" w:lineRule="auto"/>
        <w:rPr>
          <w:rFonts w:ascii="Helvetica" w:hAnsi="Helvetica" w:cstheme="minorHAnsi"/>
        </w:rPr>
      </w:pPr>
    </w:p>
    <w:p w14:paraId="1146F47F" w14:textId="77777777" w:rsidR="006C52B0" w:rsidRPr="006C52B0" w:rsidRDefault="006C52B0" w:rsidP="006C52B0">
      <w:pPr>
        <w:pStyle w:val="EFLnormal"/>
        <w:spacing w:before="0" w:line="240" w:lineRule="auto"/>
        <w:rPr>
          <w:rFonts w:ascii="Helvetica" w:hAnsi="Helvetica" w:cstheme="minorHAnsi"/>
        </w:rPr>
      </w:pPr>
    </w:p>
    <w:p w14:paraId="6A1E70B2"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3-2 - </w:t>
      </w:r>
      <w:r w:rsidRPr="006C52B0">
        <w:rPr>
          <w:rFonts w:ascii="Helvetica" w:hAnsi="Helvetica" w:cstheme="minorHAnsi"/>
        </w:rPr>
        <w:t>Rôle du secrétaire</w:t>
      </w:r>
    </w:p>
    <w:p w14:paraId="2CD63E39" w14:textId="77777777" w:rsidR="006C52B0" w:rsidRPr="006C52B0" w:rsidRDefault="006C52B0" w:rsidP="006C52B0">
      <w:pPr>
        <w:pStyle w:val="EFLnormal"/>
        <w:spacing w:before="0" w:line="240" w:lineRule="auto"/>
        <w:rPr>
          <w:rFonts w:ascii="Helvetica" w:hAnsi="Helvetica" w:cstheme="minorHAnsi"/>
        </w:rPr>
      </w:pPr>
    </w:p>
    <w:p w14:paraId="321DD737"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secrétaire du CSE fixe l'ordre du jour des réunions conjointement avec l'employeur (</w:t>
      </w:r>
      <w:proofErr w:type="spellStart"/>
      <w:r w:rsidRPr="006C52B0">
        <w:rPr>
          <w:rFonts w:ascii="Helvetica" w:hAnsi="Helvetica" w:cstheme="minorHAnsi"/>
        </w:rPr>
        <w:t>cf</w:t>
      </w:r>
      <w:proofErr w:type="spellEnd"/>
      <w:r w:rsidRPr="006C52B0">
        <w:rPr>
          <w:rFonts w:ascii="Helvetica" w:hAnsi="Helvetica" w:cstheme="minorHAnsi"/>
        </w:rPr>
        <w:t xml:space="preserve"> article 5-3). Il rédige et diffuse les procès-verbaux de ces réunions (</w:t>
      </w:r>
      <w:proofErr w:type="spellStart"/>
      <w:r w:rsidRPr="006C52B0">
        <w:rPr>
          <w:rFonts w:ascii="Helvetica" w:hAnsi="Helvetica" w:cstheme="minorHAnsi"/>
        </w:rPr>
        <w:t>cf</w:t>
      </w:r>
      <w:proofErr w:type="spellEnd"/>
      <w:r w:rsidRPr="006C52B0">
        <w:rPr>
          <w:rFonts w:ascii="Helvetica" w:hAnsi="Helvetica" w:cstheme="minorHAnsi"/>
        </w:rPr>
        <w:t xml:space="preserve"> article 6-5).</w:t>
      </w:r>
    </w:p>
    <w:p w14:paraId="3DD62FE6" w14:textId="77777777" w:rsidR="006C52B0" w:rsidRPr="006C52B0" w:rsidRDefault="006C52B0" w:rsidP="006C52B0">
      <w:pPr>
        <w:pStyle w:val="EFLnormal"/>
        <w:spacing w:before="0" w:line="240" w:lineRule="auto"/>
        <w:rPr>
          <w:rFonts w:ascii="Helvetica" w:hAnsi="Helvetica" w:cstheme="minorHAnsi"/>
        </w:rPr>
      </w:pPr>
    </w:p>
    <w:p w14:paraId="5CF85901"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Il veille à la mise en œuvre des décisions du CSE.</w:t>
      </w:r>
    </w:p>
    <w:p w14:paraId="3E7B5C05" w14:textId="77777777" w:rsidR="006C52B0" w:rsidRPr="006C52B0" w:rsidRDefault="006C52B0" w:rsidP="006C52B0">
      <w:pPr>
        <w:pStyle w:val="EFLnormal"/>
        <w:spacing w:before="0" w:line="240" w:lineRule="auto"/>
        <w:rPr>
          <w:rFonts w:ascii="Helvetica" w:hAnsi="Helvetica" w:cstheme="minorHAnsi"/>
        </w:rPr>
      </w:pPr>
    </w:p>
    <w:p w14:paraId="1D8611CC"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Il reçoit toute la correspondance, non décachetée, adressée au CSE, à l'exception de la correspondance adressée personnellement au Président. Il la communique au CSE.</w:t>
      </w:r>
    </w:p>
    <w:p w14:paraId="3B657AC1" w14:textId="77777777" w:rsidR="006C52B0" w:rsidRPr="006C52B0" w:rsidRDefault="006C52B0" w:rsidP="006C52B0">
      <w:pPr>
        <w:pStyle w:val="EFLnormal"/>
        <w:spacing w:before="0" w:line="240" w:lineRule="auto"/>
        <w:rPr>
          <w:rFonts w:ascii="Helvetica" w:hAnsi="Helvetica" w:cstheme="minorHAnsi"/>
        </w:rPr>
      </w:pPr>
    </w:p>
    <w:p w14:paraId="3F230811"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Il signe et expédie la correspondance émanant du CSE.</w:t>
      </w:r>
    </w:p>
    <w:p w14:paraId="3DF958BB" w14:textId="77777777" w:rsidR="006C52B0" w:rsidRPr="006C52B0" w:rsidRDefault="006C52B0" w:rsidP="006C52B0">
      <w:pPr>
        <w:pStyle w:val="EFLnormal"/>
        <w:spacing w:before="0" w:line="240" w:lineRule="auto"/>
        <w:rPr>
          <w:rFonts w:ascii="Helvetica" w:hAnsi="Helvetica" w:cstheme="minorHAnsi"/>
        </w:rPr>
      </w:pPr>
    </w:p>
    <w:p w14:paraId="21CDCEA2"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Il est chargé de l'administration du CSE (demande et notification officielles, rapports avec les administrations, conservation des archives, etc.).</w:t>
      </w:r>
    </w:p>
    <w:p w14:paraId="6F7CE860" w14:textId="77777777" w:rsidR="006C52B0" w:rsidRPr="006C52B0" w:rsidRDefault="006C52B0" w:rsidP="006C52B0">
      <w:pPr>
        <w:pStyle w:val="EFLnormal"/>
        <w:spacing w:before="0" w:line="240" w:lineRule="auto"/>
        <w:rPr>
          <w:rFonts w:ascii="Helvetica" w:hAnsi="Helvetica" w:cstheme="minorHAnsi"/>
        </w:rPr>
      </w:pPr>
    </w:p>
    <w:p w14:paraId="25EBAEAD"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Il signe les contrats au nom du CSE.</w:t>
      </w:r>
    </w:p>
    <w:p w14:paraId="5D98E9CE" w14:textId="77777777" w:rsidR="006C52B0" w:rsidRPr="006C52B0" w:rsidRDefault="006C52B0" w:rsidP="006C52B0">
      <w:pPr>
        <w:pStyle w:val="EFLnormal"/>
        <w:spacing w:before="0" w:line="240" w:lineRule="auto"/>
        <w:rPr>
          <w:rFonts w:ascii="Helvetica" w:hAnsi="Helvetica" w:cstheme="minorHAnsi"/>
        </w:rPr>
      </w:pPr>
    </w:p>
    <w:p w14:paraId="4E4E5E33"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Il organise la procédure d'arrêté, d'approbation et de communication des comptes du CSE (</w:t>
      </w:r>
      <w:proofErr w:type="spellStart"/>
      <w:r w:rsidRPr="006C52B0">
        <w:rPr>
          <w:rFonts w:ascii="Helvetica" w:hAnsi="Helvetica" w:cstheme="minorHAnsi"/>
        </w:rPr>
        <w:t>cf</w:t>
      </w:r>
      <w:proofErr w:type="spellEnd"/>
      <w:r w:rsidRPr="006C52B0">
        <w:rPr>
          <w:rFonts w:ascii="Helvetica" w:hAnsi="Helvetica" w:cstheme="minorHAnsi"/>
        </w:rPr>
        <w:t xml:space="preserve"> article 9).</w:t>
      </w:r>
    </w:p>
    <w:p w14:paraId="2F80A69E" w14:textId="77777777" w:rsidR="006C52B0" w:rsidRPr="006C52B0" w:rsidRDefault="006C52B0" w:rsidP="006C52B0">
      <w:pPr>
        <w:pStyle w:val="EFLnormal"/>
        <w:spacing w:before="0" w:line="240" w:lineRule="auto"/>
        <w:rPr>
          <w:rFonts w:ascii="Helvetica" w:hAnsi="Helvetica" w:cstheme="minorHAnsi"/>
        </w:rPr>
      </w:pPr>
    </w:p>
    <w:p w14:paraId="7584B7F0"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secrétaire est habilité à exercer en justice, au nom et pour le compte du CSE, toute action nécessaire à la défense et la préservation de ses intérêts et de son patrimoine.</w:t>
      </w:r>
    </w:p>
    <w:p w14:paraId="7F916965" w14:textId="77777777" w:rsidR="006C52B0" w:rsidRPr="006C52B0" w:rsidRDefault="006C52B0" w:rsidP="006C52B0">
      <w:pPr>
        <w:pStyle w:val="EFLnormal"/>
        <w:spacing w:before="0" w:line="240" w:lineRule="auto"/>
        <w:rPr>
          <w:rFonts w:ascii="Helvetica" w:hAnsi="Helvetica" w:cstheme="minorHAnsi"/>
        </w:rPr>
      </w:pPr>
    </w:p>
    <w:p w14:paraId="08854799"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CSE peut mandater spécialement l'un de ses membres autres que son secrétaire pour le représenter pour une affaire déterminée.</w:t>
      </w:r>
    </w:p>
    <w:p w14:paraId="7C186E74" w14:textId="77777777" w:rsidR="006C52B0" w:rsidRPr="006C52B0" w:rsidRDefault="006C52B0" w:rsidP="006C52B0">
      <w:pPr>
        <w:pStyle w:val="EFLnormal"/>
        <w:spacing w:before="0" w:line="240" w:lineRule="auto"/>
        <w:rPr>
          <w:rFonts w:ascii="Helvetica" w:hAnsi="Helvetica" w:cstheme="minorHAnsi"/>
        </w:rPr>
      </w:pPr>
    </w:p>
    <w:p w14:paraId="505248FB"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3-3 - </w:t>
      </w:r>
      <w:r w:rsidRPr="006C52B0">
        <w:rPr>
          <w:rFonts w:ascii="Helvetica" w:hAnsi="Helvetica" w:cstheme="minorHAnsi"/>
        </w:rPr>
        <w:t>Rôle du trésorier</w:t>
      </w:r>
    </w:p>
    <w:p w14:paraId="7FC6B44C" w14:textId="77777777" w:rsidR="006C52B0" w:rsidRPr="006C52B0" w:rsidRDefault="006C52B0" w:rsidP="006C52B0">
      <w:pPr>
        <w:pStyle w:val="EFLnormal"/>
        <w:spacing w:before="0" w:line="240" w:lineRule="auto"/>
        <w:rPr>
          <w:rFonts w:ascii="Helvetica" w:hAnsi="Helvetica" w:cstheme="minorHAnsi"/>
        </w:rPr>
      </w:pPr>
    </w:p>
    <w:p w14:paraId="04FFD620"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trésorier du CSE est accrédité pour l'ouverture d'un compte bancaire au nom et pour le compte de celui-ci.</w:t>
      </w:r>
    </w:p>
    <w:p w14:paraId="65C64FAE" w14:textId="77777777" w:rsidR="006C52B0" w:rsidRPr="006C52B0" w:rsidRDefault="006C52B0" w:rsidP="006C52B0">
      <w:pPr>
        <w:pStyle w:val="EFLnormal"/>
        <w:spacing w:before="0" w:line="240" w:lineRule="auto"/>
        <w:rPr>
          <w:rFonts w:ascii="Helvetica" w:hAnsi="Helvetica" w:cstheme="minorHAnsi"/>
        </w:rPr>
      </w:pPr>
    </w:p>
    <w:p w14:paraId="03EBC00C"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Il est responsable de la tenue des comptes du CSE. Il procède aux opérations financières décidées par celui-ci, perçoit les sommes qui lui sont dues, est responsable des fonds ainsi perçus.</w:t>
      </w:r>
    </w:p>
    <w:p w14:paraId="06334D2D" w14:textId="77777777" w:rsidR="006C52B0" w:rsidRPr="006C52B0" w:rsidRDefault="006C52B0" w:rsidP="006C52B0">
      <w:pPr>
        <w:pStyle w:val="EFLnormal"/>
        <w:spacing w:before="0" w:line="240" w:lineRule="auto"/>
        <w:rPr>
          <w:rFonts w:ascii="Helvetica" w:hAnsi="Helvetica" w:cstheme="minorHAnsi"/>
        </w:rPr>
      </w:pPr>
    </w:p>
    <w:p w14:paraId="79246F64"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trésorier informe le CSE sur sa situation financière lors de la première réunion de chaque semestre civil.</w:t>
      </w:r>
    </w:p>
    <w:p w14:paraId="05D24A70" w14:textId="77777777" w:rsidR="006C52B0" w:rsidRPr="006C52B0" w:rsidRDefault="006C52B0" w:rsidP="006C52B0">
      <w:pPr>
        <w:pStyle w:val="EFLnormal"/>
        <w:spacing w:before="0" w:line="240" w:lineRule="auto"/>
        <w:rPr>
          <w:rFonts w:ascii="Helvetica" w:hAnsi="Helvetica" w:cstheme="minorHAnsi"/>
        </w:rPr>
      </w:pPr>
    </w:p>
    <w:p w14:paraId="6F7E6EF2"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A la fin de chaque année, le trésorier participe à la procédure d'arrêté et d'approbation des comptes du CSE (</w:t>
      </w:r>
      <w:proofErr w:type="spellStart"/>
      <w:r w:rsidRPr="006C52B0">
        <w:rPr>
          <w:rFonts w:ascii="Helvetica" w:hAnsi="Helvetica" w:cstheme="minorHAnsi"/>
        </w:rPr>
        <w:t>cf</w:t>
      </w:r>
      <w:proofErr w:type="spellEnd"/>
      <w:r w:rsidRPr="006C52B0">
        <w:rPr>
          <w:rFonts w:ascii="Helvetica" w:hAnsi="Helvetica" w:cstheme="minorHAnsi"/>
        </w:rPr>
        <w:t xml:space="preserve"> article 9).</w:t>
      </w:r>
    </w:p>
    <w:p w14:paraId="607325F6" w14:textId="77777777" w:rsidR="006C52B0" w:rsidRPr="006C52B0" w:rsidRDefault="006C52B0" w:rsidP="006C52B0">
      <w:pPr>
        <w:pStyle w:val="EFLnormal"/>
        <w:spacing w:before="0" w:line="240" w:lineRule="auto"/>
        <w:rPr>
          <w:rFonts w:ascii="Helvetica" w:hAnsi="Helvetica" w:cstheme="minorHAnsi"/>
        </w:rPr>
      </w:pPr>
    </w:p>
    <w:p w14:paraId="3C842582"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En fin de mandat, il participe à l'élaboration et à la présentation du compte-rendu de fin de mandat (</w:t>
      </w:r>
      <w:proofErr w:type="spellStart"/>
      <w:r w:rsidRPr="006C52B0">
        <w:rPr>
          <w:rFonts w:ascii="Helvetica" w:hAnsi="Helvetica" w:cstheme="minorHAnsi"/>
        </w:rPr>
        <w:t>cf</w:t>
      </w:r>
      <w:proofErr w:type="spellEnd"/>
      <w:r w:rsidRPr="006C52B0">
        <w:rPr>
          <w:rFonts w:ascii="Helvetica" w:hAnsi="Helvetica" w:cstheme="minorHAnsi"/>
        </w:rPr>
        <w:t xml:space="preserve"> article 10).</w:t>
      </w:r>
    </w:p>
    <w:p w14:paraId="349FCF95" w14:textId="77777777" w:rsidR="006C52B0" w:rsidRPr="006C52B0" w:rsidRDefault="006C52B0" w:rsidP="006C52B0">
      <w:pPr>
        <w:pStyle w:val="EFLnormal"/>
        <w:spacing w:before="0" w:line="240" w:lineRule="auto"/>
        <w:rPr>
          <w:rFonts w:ascii="Helvetica" w:hAnsi="Helvetica" w:cstheme="minorHAnsi"/>
        </w:rPr>
      </w:pPr>
    </w:p>
    <w:p w14:paraId="71EB5B6C"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3-4 - </w:t>
      </w:r>
      <w:r w:rsidRPr="006C52B0">
        <w:rPr>
          <w:rFonts w:ascii="Helvetica" w:hAnsi="Helvetica" w:cstheme="minorHAnsi"/>
        </w:rPr>
        <w:t>Rôle du secrétaire adjoint et du trésorier adjoint</w:t>
      </w:r>
    </w:p>
    <w:p w14:paraId="6D1F2555" w14:textId="77777777" w:rsidR="006C52B0" w:rsidRPr="006C52B0" w:rsidRDefault="006C52B0" w:rsidP="006C52B0">
      <w:pPr>
        <w:pStyle w:val="EFLnormal"/>
        <w:spacing w:before="0" w:line="240" w:lineRule="auto"/>
        <w:rPr>
          <w:rFonts w:ascii="Helvetica" w:hAnsi="Helvetica" w:cstheme="minorHAnsi"/>
        </w:rPr>
      </w:pPr>
    </w:p>
    <w:p w14:paraId="5EE82BAF"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secrétaire adjoint et le trésorier adjoint du CSE assistent respectivement le secrétaire et le trésorier dans leurs fonctions.</w:t>
      </w:r>
    </w:p>
    <w:p w14:paraId="0BE0B185" w14:textId="77777777" w:rsidR="006C52B0" w:rsidRPr="006C52B0" w:rsidRDefault="006C52B0" w:rsidP="006C52B0">
      <w:pPr>
        <w:pStyle w:val="EFLnormal"/>
        <w:spacing w:before="0" w:line="240" w:lineRule="auto"/>
        <w:rPr>
          <w:rFonts w:ascii="Helvetica" w:hAnsi="Helvetica" w:cstheme="minorHAnsi"/>
        </w:rPr>
      </w:pPr>
    </w:p>
    <w:p w14:paraId="4606DFBB"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En cas d'indisponibilité du secrétaire ou du trésorier, le secrétaire adjoint ou le trésorier adjoint occupent respectivement et immédiatement les postes de secrétaire et de trésorier et se chargent des affaires courantes.</w:t>
      </w:r>
    </w:p>
    <w:p w14:paraId="10C1ED6A" w14:textId="77777777" w:rsidR="006C52B0" w:rsidRPr="006C52B0" w:rsidRDefault="006C52B0" w:rsidP="006C52B0">
      <w:pPr>
        <w:pStyle w:val="EFLnormal"/>
        <w:spacing w:before="0" w:line="240" w:lineRule="auto"/>
        <w:rPr>
          <w:rFonts w:ascii="Helvetica" w:hAnsi="Helvetica" w:cstheme="minorHAnsi"/>
        </w:rPr>
      </w:pPr>
    </w:p>
    <w:p w14:paraId="7ABDC53C"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À la première réunion ordinaire du CSE suivant la prise d'effet de cette suppléance, le CSE décide de sa poursuite ou de son interruption. Dans ce dernier cas, il procède, dans les conditions de majorité prévues à l'article 6-3, à la désignation provisoire ou définitive d'un nouveau titulaire du poste.</w:t>
      </w:r>
    </w:p>
    <w:p w14:paraId="5D4484CF" w14:textId="77777777" w:rsidR="006C52B0" w:rsidRPr="006C52B0" w:rsidRDefault="006C52B0" w:rsidP="006C52B0">
      <w:pPr>
        <w:pStyle w:val="EFLtitresousarticle"/>
        <w:spacing w:before="0" w:after="0" w:line="240" w:lineRule="auto"/>
        <w:rPr>
          <w:rFonts w:ascii="Helvetica" w:hAnsi="Helvetica" w:cstheme="minorHAnsi"/>
        </w:rPr>
      </w:pPr>
    </w:p>
    <w:p w14:paraId="28A7D656"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rPr>
        <w:t>ARTICLE 3-5 - Chèques, virements, retraits de fonds</w:t>
      </w:r>
    </w:p>
    <w:p w14:paraId="49D6729D" w14:textId="77777777" w:rsidR="006C52B0" w:rsidRPr="006C52B0" w:rsidRDefault="006C52B0" w:rsidP="006C52B0">
      <w:pPr>
        <w:pStyle w:val="EFLnormal"/>
        <w:spacing w:before="0" w:line="240" w:lineRule="auto"/>
        <w:rPr>
          <w:rFonts w:ascii="Helvetica" w:hAnsi="Helvetica" w:cstheme="minorHAnsi"/>
        </w:rPr>
      </w:pPr>
    </w:p>
    <w:p w14:paraId="42F7D4EA"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La signature du trésorier figure conjointement avec celle du secrétaire pour toute opération (notamment virement, retrait de fonds, chèques) supérieure ou égale à 150 euros.</w:t>
      </w:r>
    </w:p>
    <w:p w14:paraId="38AFF3B8" w14:textId="77777777" w:rsidR="006C52B0" w:rsidRPr="006C52B0" w:rsidRDefault="006C52B0" w:rsidP="006C52B0">
      <w:pPr>
        <w:pStyle w:val="EFLnormal"/>
        <w:spacing w:before="0" w:line="240" w:lineRule="auto"/>
        <w:rPr>
          <w:rFonts w:ascii="Helvetica" w:hAnsi="Helvetica" w:cstheme="minorHAnsi"/>
        </w:rPr>
      </w:pPr>
    </w:p>
    <w:p w14:paraId="5125A419"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Pour les opérations d'un montant inférieur, la signature unique du trésorier est nécessaire et suffisante.</w:t>
      </w:r>
    </w:p>
    <w:p w14:paraId="2C152D26" w14:textId="77777777" w:rsidR="006C52B0" w:rsidRPr="006C52B0" w:rsidRDefault="006C52B0" w:rsidP="006C52B0">
      <w:pPr>
        <w:pStyle w:val="EFLnormal"/>
        <w:spacing w:before="0" w:line="240" w:lineRule="auto"/>
        <w:rPr>
          <w:rFonts w:ascii="Helvetica" w:hAnsi="Helvetica" w:cstheme="minorHAnsi"/>
        </w:rPr>
      </w:pPr>
    </w:p>
    <w:p w14:paraId="4371CB05"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À tout moment, le CSE peut décider, dans les conditions de majorité prévues à l'article 6-3, que la signature unique du secrétaire est également suffisante pour les opérations inférieures au montant énoncé ci-dessus.</w:t>
      </w:r>
    </w:p>
    <w:p w14:paraId="7F864BD7" w14:textId="77777777" w:rsidR="006C52B0" w:rsidRPr="006C52B0" w:rsidRDefault="006C52B0" w:rsidP="006C52B0">
      <w:pPr>
        <w:pStyle w:val="EFLnormal"/>
        <w:spacing w:before="0" w:line="240" w:lineRule="auto"/>
        <w:rPr>
          <w:rFonts w:ascii="Helvetica" w:hAnsi="Helvetica" w:cstheme="minorHAnsi"/>
        </w:rPr>
      </w:pPr>
    </w:p>
    <w:p w14:paraId="5E186CD1"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À tout moment, le CSE peut également habiliter, dans les conditions de majorité prévues à l'article 6-3, le trésorier adjoint et/ou le secrétaire adjoint à effectuer des virements, retirer des fonds et tirer des chèques dans les limites des pouvoirs reconnus respectivement au trésorier et au secrétaire.</w:t>
      </w:r>
    </w:p>
    <w:p w14:paraId="6A13758D" w14:textId="77777777" w:rsidR="006C52B0" w:rsidRPr="006C52B0" w:rsidRDefault="006C52B0" w:rsidP="006C52B0">
      <w:pPr>
        <w:pStyle w:val="EFLnormal"/>
        <w:spacing w:before="0" w:line="240" w:lineRule="auto"/>
        <w:rPr>
          <w:rFonts w:ascii="Helvetica" w:hAnsi="Helvetica" w:cstheme="minorHAnsi"/>
        </w:rPr>
      </w:pPr>
    </w:p>
    <w:p w14:paraId="07918415" w14:textId="77777777" w:rsidR="006C52B0" w:rsidRPr="006C52B0" w:rsidRDefault="006C52B0" w:rsidP="006C52B0">
      <w:pPr>
        <w:pStyle w:val="EFLtitrearticle"/>
        <w:spacing w:before="0" w:after="0" w:line="240" w:lineRule="auto"/>
        <w:rPr>
          <w:rFonts w:ascii="Helvetica" w:hAnsi="Helvetica" w:cstheme="minorHAnsi"/>
        </w:rPr>
      </w:pPr>
      <w:r w:rsidRPr="006C52B0">
        <w:rPr>
          <w:rFonts w:ascii="Helvetica" w:hAnsi="Helvetica" w:cstheme="minorHAnsi"/>
        </w:rPr>
        <w:t>ARTICLE 4 - MOYENS DE FONCTIONNEMENT DU CSE</w:t>
      </w:r>
    </w:p>
    <w:p w14:paraId="7484D5A5" w14:textId="77777777" w:rsidR="006C52B0" w:rsidRPr="006C52B0" w:rsidRDefault="006C52B0" w:rsidP="006C52B0">
      <w:pPr>
        <w:pStyle w:val="EFLtitrearticle"/>
        <w:spacing w:before="0" w:after="0" w:line="240" w:lineRule="auto"/>
        <w:rPr>
          <w:rFonts w:ascii="Helvetica" w:hAnsi="Helvetica" w:cstheme="minorHAnsi"/>
        </w:rPr>
      </w:pPr>
    </w:p>
    <w:p w14:paraId="270507BD"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4-1 - </w:t>
      </w:r>
      <w:r w:rsidRPr="006C52B0">
        <w:rPr>
          <w:rFonts w:ascii="Helvetica" w:hAnsi="Helvetica" w:cstheme="minorHAnsi"/>
        </w:rPr>
        <w:t>Local et équipement du local du CSE</w:t>
      </w:r>
    </w:p>
    <w:p w14:paraId="0706AD9D" w14:textId="77777777" w:rsidR="006C52B0" w:rsidRPr="006C52B0" w:rsidRDefault="006C52B0" w:rsidP="006C52B0">
      <w:pPr>
        <w:pStyle w:val="EFLnormal"/>
        <w:spacing w:before="0" w:line="240" w:lineRule="auto"/>
        <w:rPr>
          <w:rFonts w:ascii="Helvetica" w:hAnsi="Helvetica" w:cstheme="minorHAnsi"/>
        </w:rPr>
      </w:pPr>
    </w:p>
    <w:p w14:paraId="263F0C3F"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Conformément à l'article L.2315-25 du code du travail, la direction met à la disposition du CSE un local situé</w:t>
      </w:r>
      <w:r w:rsidRPr="006C52B0">
        <w:rPr>
          <w:rFonts w:ascii="Helvetica" w:hAnsi="Helvetica" w:cstheme="minorHAnsi"/>
          <w:color w:val="000000" w:themeColor="text1"/>
        </w:rPr>
        <w:t xml:space="preserve"> au siège de l’entreprise.</w:t>
      </w:r>
    </w:p>
    <w:p w14:paraId="5BC586CE" w14:textId="77777777" w:rsidR="006C52B0" w:rsidRPr="006C52B0" w:rsidRDefault="006C52B0" w:rsidP="006C52B0">
      <w:pPr>
        <w:pStyle w:val="EFLouvertureliste"/>
        <w:spacing w:before="0"/>
        <w:rPr>
          <w:rFonts w:ascii="Helvetica" w:hAnsi="Helvetica" w:cstheme="minorHAnsi"/>
        </w:rPr>
      </w:pPr>
    </w:p>
    <w:p w14:paraId="43D17656" w14:textId="77777777" w:rsidR="006C52B0" w:rsidRPr="006C52B0" w:rsidRDefault="006C52B0" w:rsidP="006C52B0">
      <w:pPr>
        <w:pStyle w:val="EFLouvertureliste"/>
        <w:spacing w:before="0"/>
        <w:rPr>
          <w:rFonts w:ascii="Helvetica" w:hAnsi="Helvetica" w:cstheme="minorHAnsi"/>
        </w:rPr>
      </w:pPr>
      <w:r w:rsidRPr="006C52B0">
        <w:rPr>
          <w:rFonts w:ascii="Helvetica" w:hAnsi="Helvetica" w:cstheme="minorHAnsi"/>
        </w:rPr>
        <w:t>Ce local est équipé :</w:t>
      </w:r>
    </w:p>
    <w:p w14:paraId="55B5917D" w14:textId="77777777" w:rsidR="006C52B0" w:rsidRPr="006C52B0" w:rsidRDefault="006C52B0" w:rsidP="006C52B0">
      <w:pPr>
        <w:pStyle w:val="EFLitemtiret"/>
        <w:spacing w:line="240" w:lineRule="auto"/>
        <w:ind w:hanging="284"/>
        <w:rPr>
          <w:rFonts w:ascii="Helvetica" w:hAnsi="Helvetica" w:cstheme="minorHAnsi"/>
        </w:rPr>
      </w:pPr>
      <w:proofErr w:type="gramStart"/>
      <w:r w:rsidRPr="006C52B0">
        <w:rPr>
          <w:rFonts w:ascii="Helvetica" w:hAnsi="Helvetica" w:cstheme="minorHAnsi"/>
        </w:rPr>
        <w:t>d'un</w:t>
      </w:r>
      <w:proofErr w:type="gramEnd"/>
      <w:r w:rsidRPr="006C52B0">
        <w:rPr>
          <w:rFonts w:ascii="Helvetica" w:hAnsi="Helvetica" w:cstheme="minorHAnsi"/>
        </w:rPr>
        <w:t xml:space="preserve"> bureau à tiroir fermant à clé,</w:t>
      </w:r>
    </w:p>
    <w:p w14:paraId="319B56DB" w14:textId="77777777" w:rsidR="006C52B0" w:rsidRPr="006C52B0" w:rsidRDefault="006C52B0" w:rsidP="006C52B0">
      <w:pPr>
        <w:pStyle w:val="EFLitemtiret"/>
        <w:spacing w:line="240" w:lineRule="auto"/>
        <w:ind w:hanging="284"/>
        <w:rPr>
          <w:rFonts w:ascii="Helvetica" w:hAnsi="Helvetica" w:cstheme="minorHAnsi"/>
        </w:rPr>
      </w:pPr>
      <w:proofErr w:type="gramStart"/>
      <w:r w:rsidRPr="006C52B0">
        <w:rPr>
          <w:rFonts w:ascii="Helvetica" w:hAnsi="Helvetica" w:cstheme="minorHAnsi"/>
        </w:rPr>
        <w:t>de  sièges</w:t>
      </w:r>
      <w:proofErr w:type="gramEnd"/>
      <w:r w:rsidRPr="006C52B0">
        <w:rPr>
          <w:rFonts w:ascii="Helvetica" w:hAnsi="Helvetica" w:cstheme="minorHAnsi"/>
        </w:rPr>
        <w:t>,</w:t>
      </w:r>
    </w:p>
    <w:p w14:paraId="2F5FDF5C" w14:textId="77777777" w:rsidR="006C52B0" w:rsidRPr="006C52B0" w:rsidRDefault="006C52B0" w:rsidP="006C52B0">
      <w:pPr>
        <w:pStyle w:val="EFLitemtiret"/>
        <w:spacing w:line="240" w:lineRule="auto"/>
        <w:ind w:hanging="284"/>
        <w:rPr>
          <w:rFonts w:ascii="Helvetica" w:hAnsi="Helvetica" w:cstheme="minorHAnsi"/>
        </w:rPr>
      </w:pPr>
      <w:proofErr w:type="gramStart"/>
      <w:r w:rsidRPr="006C52B0">
        <w:rPr>
          <w:rFonts w:ascii="Helvetica" w:hAnsi="Helvetica" w:cstheme="minorHAnsi"/>
        </w:rPr>
        <w:t>d'une</w:t>
      </w:r>
      <w:proofErr w:type="gramEnd"/>
      <w:r w:rsidRPr="006C52B0">
        <w:rPr>
          <w:rFonts w:ascii="Helvetica" w:hAnsi="Helvetica" w:cstheme="minorHAnsi"/>
        </w:rPr>
        <w:t xml:space="preserve"> armoire fermant à clé,</w:t>
      </w:r>
    </w:p>
    <w:p w14:paraId="0C08910F" w14:textId="77777777" w:rsidR="006C52B0" w:rsidRPr="006C52B0" w:rsidRDefault="006C52B0" w:rsidP="006C52B0">
      <w:pPr>
        <w:pStyle w:val="EFLitemtiret"/>
        <w:spacing w:line="240" w:lineRule="auto"/>
        <w:ind w:hanging="284"/>
        <w:rPr>
          <w:rFonts w:ascii="Helvetica" w:hAnsi="Helvetica" w:cstheme="minorHAnsi"/>
        </w:rPr>
      </w:pPr>
      <w:proofErr w:type="gramStart"/>
      <w:r w:rsidRPr="006C52B0">
        <w:rPr>
          <w:rFonts w:ascii="Helvetica" w:hAnsi="Helvetica" w:cstheme="minorHAnsi"/>
        </w:rPr>
        <w:t>d'un</w:t>
      </w:r>
      <w:proofErr w:type="gramEnd"/>
      <w:r w:rsidRPr="006C52B0">
        <w:rPr>
          <w:rFonts w:ascii="Helvetica" w:hAnsi="Helvetica" w:cstheme="minorHAnsi"/>
        </w:rPr>
        <w:t xml:space="preserve"> ordinateur.</w:t>
      </w:r>
    </w:p>
    <w:p w14:paraId="3FB1AE9C" w14:textId="77777777" w:rsidR="006C52B0" w:rsidRPr="006C52B0" w:rsidRDefault="006C52B0" w:rsidP="006C52B0">
      <w:pPr>
        <w:pStyle w:val="EFLitemtiret"/>
        <w:numPr>
          <w:ilvl w:val="0"/>
          <w:numId w:val="0"/>
        </w:numPr>
        <w:spacing w:line="240" w:lineRule="auto"/>
        <w:ind w:left="284" w:firstLine="142"/>
        <w:rPr>
          <w:rFonts w:ascii="Helvetica" w:hAnsi="Helvetica" w:cstheme="minorHAnsi"/>
        </w:rPr>
      </w:pPr>
    </w:p>
    <w:p w14:paraId="1E847F6D" w14:textId="77777777" w:rsidR="006C52B0" w:rsidRPr="006C52B0" w:rsidRDefault="006C52B0" w:rsidP="006C52B0">
      <w:pPr>
        <w:pStyle w:val="EFLitemtiret"/>
        <w:numPr>
          <w:ilvl w:val="0"/>
          <w:numId w:val="0"/>
        </w:numPr>
        <w:spacing w:line="240" w:lineRule="auto"/>
        <w:ind w:left="284" w:firstLine="142"/>
        <w:rPr>
          <w:rFonts w:ascii="Helvetica" w:hAnsi="Helvetica" w:cstheme="minorHAnsi"/>
        </w:rPr>
      </w:pPr>
    </w:p>
    <w:p w14:paraId="5C192986" w14:textId="77777777" w:rsidR="006C52B0" w:rsidRPr="006C52B0" w:rsidRDefault="006C52B0" w:rsidP="006C52B0">
      <w:pPr>
        <w:pStyle w:val="EFLitemtiret"/>
        <w:numPr>
          <w:ilvl w:val="0"/>
          <w:numId w:val="0"/>
        </w:numPr>
        <w:spacing w:line="240" w:lineRule="auto"/>
        <w:ind w:left="284"/>
        <w:rPr>
          <w:rFonts w:ascii="Helvetica" w:hAnsi="Helvetica" w:cstheme="minorHAnsi"/>
        </w:rPr>
      </w:pPr>
    </w:p>
    <w:p w14:paraId="4C5AEAF9"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4-2 - </w:t>
      </w:r>
      <w:r w:rsidRPr="006C52B0">
        <w:rPr>
          <w:rFonts w:ascii="Helvetica" w:hAnsi="Helvetica" w:cstheme="minorHAnsi"/>
        </w:rPr>
        <w:t>Assurance en responsabilité civile du CSE</w:t>
      </w:r>
    </w:p>
    <w:p w14:paraId="56F51E82"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Pour se couvrir de sa responsabilité civile, le CSE souscrit une assurance auprès d'un assureur désigné dans les conditions de majorité fixées à l'article 6-3.</w:t>
      </w:r>
    </w:p>
    <w:p w14:paraId="14A04915" w14:textId="77777777" w:rsidR="006C52B0" w:rsidRPr="006C52B0" w:rsidRDefault="006C52B0" w:rsidP="006C52B0">
      <w:pPr>
        <w:pStyle w:val="EFLnormal"/>
        <w:spacing w:before="0" w:line="240" w:lineRule="auto"/>
        <w:rPr>
          <w:rFonts w:ascii="Helvetica" w:hAnsi="Helvetica" w:cstheme="minorHAnsi"/>
        </w:rPr>
      </w:pPr>
    </w:p>
    <w:p w14:paraId="642054A9"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Conformément à l'article R.2312-49,3° du code du travail, l'employeur rembourse au CSE les primes d'assurance résultant de ce contrat.</w:t>
      </w:r>
    </w:p>
    <w:p w14:paraId="475CD3C6" w14:textId="77777777" w:rsidR="006C52B0" w:rsidRPr="006C52B0" w:rsidRDefault="006C52B0" w:rsidP="006C52B0">
      <w:pPr>
        <w:pStyle w:val="EFLtitresousarticle"/>
        <w:spacing w:before="0" w:after="0" w:line="240" w:lineRule="auto"/>
        <w:rPr>
          <w:rFonts w:ascii="Helvetica" w:hAnsi="Helvetica" w:cstheme="minorHAnsi"/>
        </w:rPr>
      </w:pPr>
    </w:p>
    <w:p w14:paraId="4F3540D9"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4-3 - </w:t>
      </w:r>
      <w:r w:rsidRPr="006C52B0">
        <w:rPr>
          <w:rFonts w:ascii="Helvetica" w:hAnsi="Helvetica" w:cstheme="minorHAnsi"/>
        </w:rPr>
        <w:t>Subvention de fonctionnement</w:t>
      </w:r>
    </w:p>
    <w:p w14:paraId="4905B094" w14:textId="77777777" w:rsidR="006C52B0" w:rsidRPr="006C52B0" w:rsidRDefault="006C52B0" w:rsidP="006C52B0">
      <w:pPr>
        <w:pStyle w:val="EFLtitresousarticle"/>
        <w:spacing w:before="0" w:after="0" w:line="240" w:lineRule="auto"/>
        <w:rPr>
          <w:rFonts w:ascii="Helvetica" w:hAnsi="Helvetica" w:cstheme="minorHAnsi"/>
        </w:rPr>
      </w:pPr>
    </w:p>
    <w:p w14:paraId="7A53FF3E"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Conformément, en particulier, à l'article L.2315-61 du code du travail, la direction verse au CSE une subvention de fonctionnement égale à 0.20 % de la masse des salaires bruts versés, sous déduction des frais déjà pris en charge par l'entreprise.</w:t>
      </w:r>
    </w:p>
    <w:p w14:paraId="0373F9CB" w14:textId="77777777" w:rsidR="006C52B0" w:rsidRPr="006C52B0" w:rsidRDefault="006C52B0" w:rsidP="006C52B0">
      <w:pPr>
        <w:pStyle w:val="EFLnormal"/>
        <w:spacing w:before="0" w:line="240" w:lineRule="auto"/>
        <w:rPr>
          <w:rFonts w:ascii="Helvetica" w:hAnsi="Helvetica" w:cstheme="minorHAnsi"/>
        </w:rPr>
      </w:pPr>
    </w:p>
    <w:p w14:paraId="1342956C"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Un budget correspondant à ces frais est établi au cours du premier trimestre de l'année civile.</w:t>
      </w:r>
    </w:p>
    <w:p w14:paraId="7C6B1E4E" w14:textId="77777777" w:rsidR="006C52B0" w:rsidRPr="006C52B0" w:rsidRDefault="006C52B0" w:rsidP="006C52B0">
      <w:pPr>
        <w:pStyle w:val="EFLnormal"/>
        <w:spacing w:before="0" w:line="240" w:lineRule="auto"/>
        <w:rPr>
          <w:rFonts w:ascii="Helvetica" w:hAnsi="Helvetica" w:cstheme="minorHAnsi"/>
        </w:rPr>
      </w:pPr>
    </w:p>
    <w:p w14:paraId="3476A0E1"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La subvention est versée au CSE en tenant compte de ce budget.</w:t>
      </w:r>
    </w:p>
    <w:p w14:paraId="4606AC08" w14:textId="77777777" w:rsidR="006C52B0" w:rsidRPr="006C52B0" w:rsidRDefault="006C52B0" w:rsidP="006C52B0">
      <w:pPr>
        <w:pStyle w:val="EFLnormal"/>
        <w:spacing w:before="0" w:line="240" w:lineRule="auto"/>
        <w:rPr>
          <w:rFonts w:ascii="Helvetica" w:hAnsi="Helvetica" w:cstheme="minorHAnsi"/>
        </w:rPr>
      </w:pPr>
    </w:p>
    <w:p w14:paraId="09029603"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Cette subvention est versée par l'employeur par virement bancaire, au début de chaque semestre civil.</w:t>
      </w:r>
    </w:p>
    <w:p w14:paraId="4341A22B" w14:textId="77777777" w:rsidR="006C52B0" w:rsidRPr="006C52B0" w:rsidRDefault="006C52B0" w:rsidP="006C52B0">
      <w:pPr>
        <w:pStyle w:val="EFLnormal"/>
        <w:spacing w:before="0" w:line="240" w:lineRule="auto"/>
        <w:rPr>
          <w:rFonts w:ascii="Helvetica" w:hAnsi="Helvetica" w:cstheme="minorHAnsi"/>
        </w:rPr>
      </w:pPr>
    </w:p>
    <w:p w14:paraId="47F7247C"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4-4 - </w:t>
      </w:r>
      <w:r w:rsidRPr="006C52B0">
        <w:rPr>
          <w:rFonts w:ascii="Helvetica" w:hAnsi="Helvetica" w:cstheme="minorHAnsi"/>
        </w:rPr>
        <w:t>Transfert de l'excédent annuel du budget de fonctionnement au financement des activités sociales et culturelles</w:t>
      </w:r>
    </w:p>
    <w:p w14:paraId="6F3F9338" w14:textId="77777777" w:rsidR="006C52B0" w:rsidRPr="006C52B0" w:rsidRDefault="006C52B0" w:rsidP="006C52B0">
      <w:pPr>
        <w:pStyle w:val="EFLnormal"/>
        <w:spacing w:before="0" w:line="240" w:lineRule="auto"/>
        <w:rPr>
          <w:rFonts w:ascii="Helvetica" w:hAnsi="Helvetica" w:cstheme="minorHAnsi"/>
        </w:rPr>
      </w:pPr>
    </w:p>
    <w:p w14:paraId="74FFB3F1"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 xml:space="preserve">Conformément à l'article L.2315-61 du code du travail, le CSE peut décider, par une délibération, de transférer une partie du montant de l'excédent annuel du budget de </w:t>
      </w:r>
      <w:r w:rsidRPr="006C52B0">
        <w:rPr>
          <w:rFonts w:ascii="Helvetica" w:hAnsi="Helvetica" w:cstheme="minorHAnsi"/>
        </w:rPr>
        <w:lastRenderedPageBreak/>
        <w:t>fonctionnement au financement des activités sociales et culturelles dans des conditions et limites fixées par décret.</w:t>
      </w:r>
    </w:p>
    <w:p w14:paraId="10A71446" w14:textId="77777777" w:rsidR="006C52B0" w:rsidRPr="006C52B0" w:rsidRDefault="006C52B0" w:rsidP="006C52B0">
      <w:pPr>
        <w:pStyle w:val="EFLnormal"/>
        <w:spacing w:before="0" w:line="240" w:lineRule="auto"/>
        <w:rPr>
          <w:rFonts w:ascii="Helvetica" w:hAnsi="Helvetica" w:cstheme="minorHAnsi"/>
        </w:rPr>
      </w:pPr>
    </w:p>
    <w:p w14:paraId="74C16E4F"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4-5 - </w:t>
      </w:r>
      <w:r w:rsidRPr="006C52B0">
        <w:rPr>
          <w:rFonts w:ascii="Helvetica" w:hAnsi="Helvetica" w:cstheme="minorHAnsi"/>
        </w:rPr>
        <w:t>Frais de déplacement des membres du CSE</w:t>
      </w:r>
    </w:p>
    <w:p w14:paraId="3BB1C556" w14:textId="77777777" w:rsidR="006C52B0" w:rsidRPr="006C52B0" w:rsidRDefault="006C52B0" w:rsidP="006C52B0">
      <w:pPr>
        <w:pStyle w:val="EFLnormal"/>
        <w:spacing w:before="0" w:line="240" w:lineRule="auto"/>
        <w:rPr>
          <w:rFonts w:ascii="Helvetica" w:hAnsi="Helvetica" w:cstheme="minorHAnsi"/>
        </w:rPr>
      </w:pPr>
    </w:p>
    <w:p w14:paraId="2DEC38CE"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Les éventuels frais de déplacement des membres du CSE pour se rendre aux réunions périodiques ou exceptionnelles sont à la charge de l'employeur.</w:t>
      </w:r>
    </w:p>
    <w:p w14:paraId="5A4BF207" w14:textId="77777777" w:rsidR="006C52B0" w:rsidRPr="006C52B0" w:rsidRDefault="006C52B0" w:rsidP="006C52B0">
      <w:pPr>
        <w:pStyle w:val="EFLnormal"/>
        <w:spacing w:before="0" w:line="240" w:lineRule="auto"/>
        <w:rPr>
          <w:rFonts w:ascii="Helvetica" w:hAnsi="Helvetica" w:cstheme="minorHAnsi"/>
        </w:rPr>
      </w:pPr>
    </w:p>
    <w:p w14:paraId="2E90E36A"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Ceux occasionnés par l'exercice de leurs missions sont pris en charge par le CSE et remboursés par le trésorier sur présentation de justificatifs.</w:t>
      </w:r>
    </w:p>
    <w:p w14:paraId="0771306E" w14:textId="77777777" w:rsidR="006C52B0" w:rsidRPr="006C52B0" w:rsidRDefault="006C52B0" w:rsidP="006C52B0">
      <w:pPr>
        <w:pStyle w:val="EFLnormal"/>
        <w:spacing w:before="0" w:line="240" w:lineRule="auto"/>
        <w:rPr>
          <w:rFonts w:ascii="Helvetica" w:hAnsi="Helvetica" w:cstheme="minorHAnsi"/>
        </w:rPr>
      </w:pPr>
    </w:p>
    <w:p w14:paraId="1C5B940D" w14:textId="77777777" w:rsidR="006C52B0" w:rsidRPr="006C52B0" w:rsidRDefault="006C52B0" w:rsidP="006C52B0">
      <w:pPr>
        <w:pStyle w:val="EFLtitrearticle"/>
        <w:spacing w:before="0" w:after="0" w:line="240" w:lineRule="auto"/>
        <w:rPr>
          <w:rFonts w:ascii="Helvetica" w:hAnsi="Helvetica" w:cstheme="minorHAnsi"/>
        </w:rPr>
      </w:pPr>
      <w:r w:rsidRPr="006C52B0">
        <w:rPr>
          <w:rFonts w:ascii="Helvetica" w:hAnsi="Helvetica" w:cstheme="minorHAnsi"/>
        </w:rPr>
        <w:t>ARTICLE 5 - REUNIONS DU CSE</w:t>
      </w:r>
    </w:p>
    <w:p w14:paraId="004B7105" w14:textId="77777777" w:rsidR="006C52B0" w:rsidRPr="006C52B0" w:rsidRDefault="006C52B0" w:rsidP="006C52B0">
      <w:pPr>
        <w:pStyle w:val="EFLtitrearticle"/>
        <w:spacing w:before="0" w:after="0" w:line="240" w:lineRule="auto"/>
        <w:rPr>
          <w:rFonts w:ascii="Helvetica" w:hAnsi="Helvetica" w:cstheme="minorHAnsi"/>
        </w:rPr>
      </w:pPr>
    </w:p>
    <w:p w14:paraId="693B8C6E"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5-1 - </w:t>
      </w:r>
      <w:r w:rsidRPr="006C52B0">
        <w:rPr>
          <w:rFonts w:ascii="Helvetica" w:hAnsi="Helvetica" w:cstheme="minorHAnsi"/>
        </w:rPr>
        <w:t>Périodicité et date des réunions</w:t>
      </w:r>
    </w:p>
    <w:p w14:paraId="2C8739F8" w14:textId="77777777" w:rsidR="006C52B0" w:rsidRPr="006C52B0" w:rsidRDefault="006C52B0" w:rsidP="006C52B0">
      <w:pPr>
        <w:pStyle w:val="EFLnormal"/>
        <w:spacing w:before="0" w:line="240" w:lineRule="auto"/>
        <w:rPr>
          <w:rFonts w:ascii="Helvetica" w:hAnsi="Helvetica" w:cstheme="minorHAnsi"/>
        </w:rPr>
      </w:pPr>
    </w:p>
    <w:p w14:paraId="5AC7B76F"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CSE se réunit tous les 2 mois tant que l’effectif est inférieur à 300 salariés.</w:t>
      </w:r>
    </w:p>
    <w:p w14:paraId="3AD4FD15" w14:textId="77777777" w:rsidR="006C52B0" w:rsidRPr="006C52B0" w:rsidRDefault="006C52B0" w:rsidP="006C52B0">
      <w:pPr>
        <w:pStyle w:val="EFLnormal"/>
        <w:spacing w:before="0" w:line="240" w:lineRule="auto"/>
        <w:rPr>
          <w:rFonts w:ascii="Helvetica" w:hAnsi="Helvetica" w:cstheme="minorHAnsi"/>
        </w:rPr>
      </w:pPr>
    </w:p>
    <w:p w14:paraId="17FDEDB7"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Un calendrier prévisionnel de ces réunions est fixé par le président lors de la dernière réunion de l'année en cours pour l'année suivante.</w:t>
      </w:r>
    </w:p>
    <w:p w14:paraId="03954C37"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CSE peut, en outre, tenir une seconde réunion à la demande de la majorité de ses membres. Il peut également se réunir en séance extraordinaire à la demande de son président.</w:t>
      </w:r>
    </w:p>
    <w:p w14:paraId="11999F71" w14:textId="77777777" w:rsidR="006C52B0" w:rsidRPr="006C52B0" w:rsidRDefault="006C52B0" w:rsidP="006C52B0">
      <w:pPr>
        <w:pStyle w:val="EFLnormal"/>
        <w:spacing w:before="0" w:line="240" w:lineRule="auto"/>
        <w:rPr>
          <w:rFonts w:ascii="Helvetica" w:hAnsi="Helvetica" w:cstheme="minorHAnsi"/>
        </w:rPr>
      </w:pPr>
    </w:p>
    <w:p w14:paraId="4D867423"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Au moins 4 réunions par an portent en tout ou partie sur la santé, sécurité et conditions de travail. Le CSE est en outre réuni à la suite de tout accident ayant entraîné ou ayant pu entraîner des conséquences graves, ainsi qu'en cas d'événement grave lié à l'activité de l'entreprise, ayant porté atteinte ou ayant pu porter atteinte à la santé publique ou à l'environnement et à la demande motivée de 2 de ses membres élus, sur les sujets relevant de la santé, de la sécurité ou des conditions de travail.</w:t>
      </w:r>
    </w:p>
    <w:p w14:paraId="3A22447F" w14:textId="77777777" w:rsidR="006C52B0" w:rsidRPr="006C52B0" w:rsidRDefault="006C52B0" w:rsidP="006C52B0">
      <w:pPr>
        <w:pStyle w:val="EFLnormal"/>
        <w:spacing w:before="0" w:line="240" w:lineRule="auto"/>
        <w:rPr>
          <w:rFonts w:ascii="Helvetica" w:hAnsi="Helvetica" w:cstheme="minorHAnsi"/>
        </w:rPr>
      </w:pPr>
    </w:p>
    <w:p w14:paraId="4FAA978C"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5-2 - </w:t>
      </w:r>
      <w:r w:rsidRPr="006C52B0">
        <w:rPr>
          <w:rFonts w:ascii="Helvetica" w:hAnsi="Helvetica" w:cstheme="minorHAnsi"/>
        </w:rPr>
        <w:t>Convocations aux réunions</w:t>
      </w:r>
    </w:p>
    <w:p w14:paraId="5E84C6C6" w14:textId="77777777" w:rsidR="006C52B0" w:rsidRPr="006C52B0" w:rsidRDefault="006C52B0" w:rsidP="006C52B0">
      <w:pPr>
        <w:pStyle w:val="EFLnormal"/>
        <w:spacing w:before="0" w:line="240" w:lineRule="auto"/>
        <w:rPr>
          <w:rFonts w:ascii="Helvetica" w:hAnsi="Helvetica" w:cstheme="minorHAnsi"/>
        </w:rPr>
      </w:pPr>
    </w:p>
    <w:p w14:paraId="26CA8FDE"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Les convocations aux réunions du CSE sont établies et expédiées par le président par lettre remise en main propre contre décharge ou courriel ou par voie postale. Elles sont adressées à toutes les personnes devant y participer.</w:t>
      </w:r>
    </w:p>
    <w:p w14:paraId="43FE0DBE" w14:textId="77777777" w:rsidR="006C52B0" w:rsidRPr="006C52B0" w:rsidRDefault="006C52B0" w:rsidP="006C52B0">
      <w:pPr>
        <w:pStyle w:val="EFLnormal"/>
        <w:spacing w:before="0" w:line="240" w:lineRule="auto"/>
        <w:rPr>
          <w:rFonts w:ascii="Helvetica" w:hAnsi="Helvetica" w:cstheme="minorHAnsi"/>
        </w:rPr>
      </w:pPr>
    </w:p>
    <w:p w14:paraId="0462008D"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5-3 - </w:t>
      </w:r>
      <w:r w:rsidRPr="006C52B0">
        <w:rPr>
          <w:rFonts w:ascii="Helvetica" w:hAnsi="Helvetica" w:cstheme="minorHAnsi"/>
        </w:rPr>
        <w:t>Ordre du jour des réunions</w:t>
      </w:r>
    </w:p>
    <w:p w14:paraId="3EBBE27C" w14:textId="77777777" w:rsidR="006C52B0" w:rsidRPr="006C52B0" w:rsidRDefault="006C52B0" w:rsidP="006C52B0">
      <w:pPr>
        <w:pStyle w:val="EFLnormal"/>
        <w:spacing w:before="0" w:line="240" w:lineRule="auto"/>
        <w:rPr>
          <w:rFonts w:ascii="Helvetica" w:hAnsi="Helvetica" w:cstheme="minorHAnsi"/>
        </w:rPr>
      </w:pPr>
    </w:p>
    <w:p w14:paraId="48EC90E7"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L'ordre du jour des réunions est arrêté d'un commun accord par le président et le secrétaire du CSE. En cas de désaccord entre eux, si la consultation est obligatoire (en vertu de la loi, d'une disposition réglementaire ou d'un accord collectif de travail), elle peut être inscrite de plein droit à l'ordre du jour par l'un ou par l'autre.</w:t>
      </w:r>
    </w:p>
    <w:p w14:paraId="367FD04D" w14:textId="77777777" w:rsidR="006C52B0" w:rsidRPr="006C52B0" w:rsidRDefault="006C52B0" w:rsidP="006C52B0">
      <w:pPr>
        <w:pStyle w:val="EFLnormal"/>
        <w:spacing w:before="0" w:line="240" w:lineRule="auto"/>
        <w:rPr>
          <w:rFonts w:ascii="Helvetica" w:hAnsi="Helvetica" w:cstheme="minorHAnsi"/>
        </w:rPr>
      </w:pPr>
    </w:p>
    <w:p w14:paraId="6066E067"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Lorsque le CSE se réunit à la demande de la majorité de ses membres, les questions jointes à la demande de convocation sont automatiquement inscrites à l'ordre du jour de la séance.</w:t>
      </w:r>
    </w:p>
    <w:p w14:paraId="65BBC5BA" w14:textId="77777777" w:rsidR="006C52B0" w:rsidRPr="006C52B0" w:rsidRDefault="006C52B0" w:rsidP="006C52B0">
      <w:pPr>
        <w:pStyle w:val="EFLnormal"/>
        <w:spacing w:before="0" w:line="240" w:lineRule="auto"/>
        <w:rPr>
          <w:rFonts w:ascii="Helvetica" w:hAnsi="Helvetica" w:cstheme="minorHAnsi"/>
        </w:rPr>
      </w:pPr>
    </w:p>
    <w:p w14:paraId="6F9D6981"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L'ordre du jour est porté sur la convocation ou est annexé à celle-ci. Il est communiqué aux participants à la réunion trois jours au moins avant celle-ci.</w:t>
      </w:r>
    </w:p>
    <w:p w14:paraId="04E55A26" w14:textId="77777777" w:rsidR="006C52B0" w:rsidRPr="006C52B0" w:rsidRDefault="006C52B0" w:rsidP="006C52B0">
      <w:pPr>
        <w:pStyle w:val="EFLouvertureliste"/>
        <w:spacing w:before="0"/>
        <w:rPr>
          <w:rFonts w:ascii="Helvetica" w:hAnsi="Helvetica" w:cstheme="minorHAnsi"/>
        </w:rPr>
      </w:pPr>
    </w:p>
    <w:p w14:paraId="6DC02703" w14:textId="77777777" w:rsidR="006C52B0" w:rsidRPr="006C52B0" w:rsidRDefault="006C52B0" w:rsidP="006C52B0">
      <w:pPr>
        <w:pStyle w:val="EFLouvertureliste"/>
        <w:spacing w:before="0"/>
        <w:rPr>
          <w:rFonts w:ascii="Helvetica" w:hAnsi="Helvetica" w:cstheme="minorHAnsi"/>
        </w:rPr>
      </w:pPr>
      <w:r w:rsidRPr="006C52B0">
        <w:rPr>
          <w:rFonts w:ascii="Helvetica" w:hAnsi="Helvetica" w:cstheme="minorHAnsi"/>
        </w:rPr>
        <w:t xml:space="preserve">L'ordre du jour de chaque réunion comporte notamment : </w:t>
      </w:r>
    </w:p>
    <w:p w14:paraId="7FA59BAB" w14:textId="77777777" w:rsidR="006C52B0" w:rsidRPr="006C52B0" w:rsidRDefault="006C52B0" w:rsidP="006C52B0">
      <w:pPr>
        <w:pStyle w:val="EFLitemtiret"/>
        <w:spacing w:line="240" w:lineRule="auto"/>
        <w:ind w:hanging="284"/>
        <w:rPr>
          <w:rFonts w:ascii="Helvetica" w:hAnsi="Helvetica" w:cstheme="minorHAnsi"/>
        </w:rPr>
      </w:pPr>
      <w:proofErr w:type="gramStart"/>
      <w:r w:rsidRPr="006C52B0">
        <w:rPr>
          <w:rFonts w:ascii="Helvetica" w:hAnsi="Helvetica" w:cstheme="minorHAnsi"/>
        </w:rPr>
        <w:t>l'approbation</w:t>
      </w:r>
      <w:proofErr w:type="gramEnd"/>
      <w:r w:rsidRPr="006C52B0">
        <w:rPr>
          <w:rFonts w:ascii="Helvetica" w:hAnsi="Helvetica" w:cstheme="minorHAnsi"/>
        </w:rPr>
        <w:t xml:space="preserve"> du procès-verbal de la séance précédente</w:t>
      </w:r>
    </w:p>
    <w:p w14:paraId="0F51D973" w14:textId="77777777" w:rsidR="006C52B0" w:rsidRPr="006C52B0" w:rsidRDefault="006C52B0" w:rsidP="006C52B0">
      <w:pPr>
        <w:pStyle w:val="EFLitemtiret"/>
        <w:spacing w:line="240" w:lineRule="auto"/>
        <w:ind w:hanging="284"/>
        <w:rPr>
          <w:rFonts w:ascii="Helvetica" w:hAnsi="Helvetica" w:cstheme="minorHAnsi"/>
        </w:rPr>
      </w:pPr>
      <w:proofErr w:type="gramStart"/>
      <w:r w:rsidRPr="006C52B0">
        <w:rPr>
          <w:rFonts w:ascii="Helvetica" w:hAnsi="Helvetica" w:cstheme="minorHAnsi"/>
        </w:rPr>
        <w:t>les</w:t>
      </w:r>
      <w:proofErr w:type="gramEnd"/>
      <w:r w:rsidRPr="006C52B0">
        <w:rPr>
          <w:rFonts w:ascii="Helvetica" w:hAnsi="Helvetica" w:cstheme="minorHAnsi"/>
        </w:rPr>
        <w:t xml:space="preserve"> réponses de la direction aux questions posées et aux suggestions émises au cours de la réunion précédente</w:t>
      </w:r>
    </w:p>
    <w:p w14:paraId="520FBAA9" w14:textId="77777777" w:rsidR="006C52B0" w:rsidRPr="006C52B0" w:rsidRDefault="006C52B0" w:rsidP="006C52B0">
      <w:pPr>
        <w:pStyle w:val="EFLnormal"/>
        <w:spacing w:before="0" w:line="240" w:lineRule="auto"/>
        <w:rPr>
          <w:rFonts w:ascii="Helvetica" w:hAnsi="Helvetica" w:cstheme="minorHAnsi"/>
        </w:rPr>
      </w:pPr>
    </w:p>
    <w:p w14:paraId="4078D3D7"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Tout membre du CSE qui désire l'inscription d'une question à l'ordre du jour doit en faire part au secrétaire, au moins huit jours avant la date de la réunion.</w:t>
      </w:r>
    </w:p>
    <w:p w14:paraId="7663AEE7" w14:textId="77777777" w:rsidR="006C52B0" w:rsidRPr="006C52B0" w:rsidRDefault="006C52B0" w:rsidP="006C52B0">
      <w:pPr>
        <w:pStyle w:val="EFLnormal"/>
        <w:spacing w:before="0" w:line="240" w:lineRule="auto"/>
        <w:rPr>
          <w:rFonts w:ascii="Helvetica" w:hAnsi="Helvetica" w:cstheme="minorHAnsi"/>
        </w:rPr>
      </w:pPr>
    </w:p>
    <w:p w14:paraId="6939BEEA"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président ou le secrétaire peut en refuser l'inscription à l'ordre du jour, notamment lorsque cette question n'est pas du ressort du CSE.</w:t>
      </w:r>
    </w:p>
    <w:p w14:paraId="675DFF88" w14:textId="77777777" w:rsidR="006C52B0" w:rsidRPr="006C52B0" w:rsidRDefault="006C52B0" w:rsidP="006C52B0">
      <w:pPr>
        <w:pStyle w:val="EFLnormal"/>
        <w:spacing w:before="0" w:line="240" w:lineRule="auto"/>
        <w:rPr>
          <w:rFonts w:ascii="Helvetica" w:hAnsi="Helvetica" w:cstheme="minorHAnsi"/>
        </w:rPr>
      </w:pPr>
    </w:p>
    <w:p w14:paraId="1C20ED29"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5-4 - </w:t>
      </w:r>
      <w:r w:rsidRPr="006C52B0">
        <w:rPr>
          <w:rFonts w:ascii="Helvetica" w:hAnsi="Helvetica" w:cstheme="minorHAnsi"/>
        </w:rPr>
        <w:t>Présidence de la réunion</w:t>
      </w:r>
    </w:p>
    <w:p w14:paraId="3636EED3" w14:textId="77777777" w:rsidR="006C52B0" w:rsidRPr="006C52B0" w:rsidRDefault="006C52B0" w:rsidP="006C52B0">
      <w:pPr>
        <w:pStyle w:val="EFLnormal"/>
        <w:spacing w:before="0" w:line="240" w:lineRule="auto"/>
        <w:rPr>
          <w:rFonts w:ascii="Helvetica" w:hAnsi="Helvetica" w:cstheme="minorHAnsi"/>
        </w:rPr>
      </w:pPr>
    </w:p>
    <w:p w14:paraId="7474DF94"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Président du CSE ouvre et lève la réunion.</w:t>
      </w:r>
    </w:p>
    <w:p w14:paraId="42B2232E"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Il anime les débats et assure l'examen des questions portées à l'ordre du jour jusqu'à épuisement de celui-ci. Sauf accord de la majorité des membres présents, il ne peut décider de reporter une question à une réunion ultérieure.</w:t>
      </w:r>
    </w:p>
    <w:p w14:paraId="46FC83A3" w14:textId="77777777" w:rsidR="006C52B0" w:rsidRPr="006C52B0" w:rsidRDefault="006C52B0" w:rsidP="006C52B0">
      <w:pPr>
        <w:pStyle w:val="EFLnormal"/>
        <w:spacing w:before="0" w:line="240" w:lineRule="auto"/>
        <w:rPr>
          <w:rFonts w:ascii="Helvetica" w:hAnsi="Helvetica" w:cstheme="minorHAnsi"/>
        </w:rPr>
      </w:pPr>
    </w:p>
    <w:p w14:paraId="6052DB94"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En tant que de besoin, notamment en cas de perturbation sérieuse des débats, le Président peut suspendre la réunion pour un court laps de temps.</w:t>
      </w:r>
    </w:p>
    <w:p w14:paraId="65BEB506" w14:textId="77777777" w:rsidR="006C52B0" w:rsidRPr="006C52B0" w:rsidRDefault="006C52B0" w:rsidP="006C52B0">
      <w:pPr>
        <w:pStyle w:val="EFLnormal"/>
        <w:spacing w:before="0" w:line="240" w:lineRule="auto"/>
        <w:rPr>
          <w:rFonts w:ascii="Helvetica" w:hAnsi="Helvetica" w:cstheme="minorHAnsi"/>
        </w:rPr>
      </w:pPr>
    </w:p>
    <w:p w14:paraId="60339579"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5-5 - </w:t>
      </w:r>
      <w:r w:rsidRPr="006C52B0">
        <w:rPr>
          <w:rFonts w:ascii="Helvetica" w:hAnsi="Helvetica" w:cstheme="minorHAnsi"/>
        </w:rPr>
        <w:t>Participants aux réunions</w:t>
      </w:r>
    </w:p>
    <w:p w14:paraId="35FA2B2F" w14:textId="77777777" w:rsidR="006C52B0" w:rsidRPr="006C52B0" w:rsidRDefault="006C52B0" w:rsidP="006C52B0">
      <w:pPr>
        <w:pStyle w:val="EFLnormal"/>
        <w:spacing w:before="0" w:line="240" w:lineRule="auto"/>
        <w:rPr>
          <w:rFonts w:ascii="Helvetica" w:hAnsi="Helvetica" w:cstheme="minorHAnsi"/>
        </w:rPr>
      </w:pPr>
    </w:p>
    <w:p w14:paraId="595776F3"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 xml:space="preserve">Les séances du CSE ne sont pas publiques. </w:t>
      </w:r>
    </w:p>
    <w:p w14:paraId="0B7B300E" w14:textId="77777777" w:rsidR="006C52B0" w:rsidRPr="006C52B0" w:rsidRDefault="006C52B0" w:rsidP="006C52B0">
      <w:pPr>
        <w:pStyle w:val="EFLnormal"/>
        <w:spacing w:before="0" w:line="240" w:lineRule="auto"/>
        <w:rPr>
          <w:rFonts w:ascii="Helvetica" w:hAnsi="Helvetica" w:cstheme="minorHAnsi"/>
        </w:rPr>
      </w:pPr>
    </w:p>
    <w:p w14:paraId="0FEF5285"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 xml:space="preserve">Outre le président, y participent : </w:t>
      </w:r>
    </w:p>
    <w:p w14:paraId="6B3D6C17" w14:textId="77777777" w:rsidR="006C52B0" w:rsidRPr="006C52B0" w:rsidRDefault="006C52B0" w:rsidP="006C52B0">
      <w:pPr>
        <w:pStyle w:val="EFLitemnumero"/>
        <w:numPr>
          <w:ilvl w:val="0"/>
          <w:numId w:val="33"/>
        </w:numPr>
        <w:tabs>
          <w:tab w:val="clear" w:pos="720"/>
          <w:tab w:val="num" w:pos="284"/>
        </w:tabs>
        <w:spacing w:line="240" w:lineRule="auto"/>
        <w:ind w:left="284" w:hanging="284"/>
        <w:rPr>
          <w:rFonts w:ascii="Helvetica" w:hAnsi="Helvetica" w:cstheme="minorHAnsi"/>
        </w:rPr>
      </w:pPr>
      <w:proofErr w:type="gramStart"/>
      <w:r w:rsidRPr="006C52B0">
        <w:rPr>
          <w:rFonts w:ascii="Helvetica" w:hAnsi="Helvetica" w:cstheme="minorHAnsi"/>
        </w:rPr>
        <w:t>avec</w:t>
      </w:r>
      <w:proofErr w:type="gramEnd"/>
      <w:r w:rsidRPr="006C52B0">
        <w:rPr>
          <w:rFonts w:ascii="Helvetica" w:hAnsi="Helvetica" w:cstheme="minorHAnsi"/>
        </w:rPr>
        <w:t xml:space="preserve"> voix délibérative :</w:t>
      </w:r>
    </w:p>
    <w:p w14:paraId="2E689BE7" w14:textId="77777777" w:rsidR="006C52B0" w:rsidRPr="006C52B0" w:rsidRDefault="006C52B0" w:rsidP="006C52B0">
      <w:pPr>
        <w:pStyle w:val="EFLitemtiretsousliste"/>
        <w:tabs>
          <w:tab w:val="num" w:pos="284"/>
        </w:tabs>
        <w:spacing w:line="240" w:lineRule="auto"/>
        <w:ind w:left="284" w:hanging="284"/>
        <w:rPr>
          <w:rFonts w:ascii="Helvetica" w:hAnsi="Helvetica" w:cstheme="minorHAnsi"/>
        </w:rPr>
      </w:pPr>
      <w:proofErr w:type="gramStart"/>
      <w:r w:rsidRPr="006C52B0">
        <w:rPr>
          <w:rFonts w:ascii="Helvetica" w:hAnsi="Helvetica" w:cstheme="minorHAnsi"/>
        </w:rPr>
        <w:t>les</w:t>
      </w:r>
      <w:proofErr w:type="gramEnd"/>
      <w:r w:rsidRPr="006C52B0">
        <w:rPr>
          <w:rFonts w:ascii="Helvetica" w:hAnsi="Helvetica" w:cstheme="minorHAnsi"/>
        </w:rPr>
        <w:t xml:space="preserve"> membres titulaires.</w:t>
      </w:r>
    </w:p>
    <w:p w14:paraId="7E31B5F8" w14:textId="77777777" w:rsidR="006C52B0" w:rsidRPr="006C52B0" w:rsidRDefault="006C52B0" w:rsidP="006C52B0">
      <w:pPr>
        <w:pStyle w:val="EFLitemtiretsousliste"/>
        <w:tabs>
          <w:tab w:val="num" w:pos="284"/>
        </w:tabs>
        <w:spacing w:line="240" w:lineRule="auto"/>
        <w:ind w:left="284" w:hanging="284"/>
        <w:rPr>
          <w:rFonts w:ascii="Helvetica" w:hAnsi="Helvetica" w:cstheme="minorHAnsi"/>
        </w:rPr>
      </w:pPr>
      <w:proofErr w:type="gramStart"/>
      <w:r w:rsidRPr="006C52B0">
        <w:rPr>
          <w:rFonts w:ascii="Helvetica" w:hAnsi="Helvetica" w:cstheme="minorHAnsi"/>
        </w:rPr>
        <w:t>les</w:t>
      </w:r>
      <w:proofErr w:type="gramEnd"/>
      <w:r w:rsidRPr="006C52B0">
        <w:rPr>
          <w:rFonts w:ascii="Helvetica" w:hAnsi="Helvetica" w:cstheme="minorHAnsi"/>
        </w:rPr>
        <w:t xml:space="preserve"> membres suppléants remplaçant des titulaires.</w:t>
      </w:r>
    </w:p>
    <w:p w14:paraId="541EEF1E" w14:textId="77777777" w:rsidR="006C52B0" w:rsidRPr="006C52B0" w:rsidRDefault="006C52B0" w:rsidP="006C52B0">
      <w:pPr>
        <w:pStyle w:val="EFLitemnumero"/>
        <w:numPr>
          <w:ilvl w:val="0"/>
          <w:numId w:val="33"/>
        </w:numPr>
        <w:tabs>
          <w:tab w:val="clear" w:pos="720"/>
        </w:tabs>
        <w:spacing w:line="240" w:lineRule="auto"/>
        <w:ind w:left="284" w:hanging="284"/>
        <w:rPr>
          <w:rFonts w:ascii="Helvetica" w:hAnsi="Helvetica" w:cstheme="minorHAnsi"/>
        </w:rPr>
      </w:pPr>
      <w:proofErr w:type="gramStart"/>
      <w:r w:rsidRPr="006C52B0">
        <w:rPr>
          <w:rFonts w:ascii="Helvetica" w:hAnsi="Helvetica" w:cstheme="minorHAnsi"/>
        </w:rPr>
        <w:t>avec</w:t>
      </w:r>
      <w:proofErr w:type="gramEnd"/>
      <w:r w:rsidRPr="006C52B0">
        <w:rPr>
          <w:rFonts w:ascii="Helvetica" w:hAnsi="Helvetica" w:cstheme="minorHAnsi"/>
        </w:rPr>
        <w:t xml:space="preserve"> voix consultative :</w:t>
      </w:r>
    </w:p>
    <w:p w14:paraId="41C82DD6" w14:textId="77777777" w:rsidR="006C52B0" w:rsidRPr="006C52B0" w:rsidRDefault="006C52B0" w:rsidP="006C52B0">
      <w:pPr>
        <w:pStyle w:val="EFLitemtiretsousliste"/>
        <w:tabs>
          <w:tab w:val="num" w:pos="284"/>
        </w:tabs>
        <w:spacing w:line="240" w:lineRule="auto"/>
        <w:ind w:left="284" w:hanging="284"/>
        <w:rPr>
          <w:rFonts w:ascii="Helvetica" w:hAnsi="Helvetica" w:cstheme="minorHAnsi"/>
        </w:rPr>
      </w:pPr>
      <w:proofErr w:type="gramStart"/>
      <w:r w:rsidRPr="006C52B0">
        <w:rPr>
          <w:rFonts w:ascii="Helvetica" w:hAnsi="Helvetica" w:cstheme="minorHAnsi"/>
        </w:rPr>
        <w:t>les</w:t>
      </w:r>
      <w:proofErr w:type="gramEnd"/>
      <w:r w:rsidRPr="006C52B0">
        <w:rPr>
          <w:rFonts w:ascii="Helvetica" w:hAnsi="Helvetica" w:cstheme="minorHAnsi"/>
        </w:rPr>
        <w:t xml:space="preserve"> représentants syndicaux.</w:t>
      </w:r>
    </w:p>
    <w:p w14:paraId="37933FB6" w14:textId="77777777" w:rsidR="006C52B0" w:rsidRPr="006C52B0" w:rsidRDefault="006C52B0" w:rsidP="006C52B0">
      <w:pPr>
        <w:pStyle w:val="EFLitemtiretsousliste"/>
        <w:tabs>
          <w:tab w:val="num" w:pos="284"/>
        </w:tabs>
        <w:spacing w:line="240" w:lineRule="auto"/>
        <w:ind w:left="284" w:hanging="284"/>
        <w:rPr>
          <w:rFonts w:ascii="Helvetica" w:hAnsi="Helvetica" w:cstheme="minorHAnsi"/>
        </w:rPr>
      </w:pPr>
      <w:proofErr w:type="gramStart"/>
      <w:r w:rsidRPr="006C52B0">
        <w:rPr>
          <w:rFonts w:ascii="Helvetica" w:hAnsi="Helvetica" w:cstheme="minorHAnsi"/>
        </w:rPr>
        <w:t>le</w:t>
      </w:r>
      <w:proofErr w:type="gramEnd"/>
      <w:r w:rsidRPr="006C52B0">
        <w:rPr>
          <w:rFonts w:ascii="Helvetica" w:hAnsi="Helvetica" w:cstheme="minorHAnsi"/>
        </w:rPr>
        <w:t xml:space="preserve"> médecin du travail ou le membre de l'équipe pluridisciplinaire du service de santé au travail délégué par lui, le responsable interne du service de santé et sécurité et des conditions de travail ou l'agent chargé de la sécurité et des conditions de travail, l'agent de contrôle de l'inspection du travail et l'agent de la </w:t>
      </w:r>
      <w:proofErr w:type="spellStart"/>
      <w:r w:rsidRPr="006C52B0">
        <w:rPr>
          <w:rFonts w:ascii="Helvetica" w:hAnsi="Helvetica" w:cstheme="minorHAnsi"/>
        </w:rPr>
        <w:t>Carsat</w:t>
      </w:r>
      <w:proofErr w:type="spellEnd"/>
      <w:r w:rsidRPr="006C52B0">
        <w:rPr>
          <w:rFonts w:ascii="Helvetica" w:hAnsi="Helvetica" w:cstheme="minorHAnsi"/>
        </w:rPr>
        <w:t xml:space="preserve"> lorsque l'ordre du jour comporte des questions relevant de leur compétence.</w:t>
      </w:r>
    </w:p>
    <w:p w14:paraId="27000235" w14:textId="77777777" w:rsidR="006C52B0" w:rsidRPr="006C52B0" w:rsidRDefault="006C52B0" w:rsidP="006C52B0">
      <w:pPr>
        <w:pStyle w:val="EFLnormal"/>
        <w:spacing w:before="0" w:line="240" w:lineRule="auto"/>
        <w:rPr>
          <w:rFonts w:ascii="Helvetica" w:hAnsi="Helvetica" w:cstheme="minorHAnsi"/>
        </w:rPr>
      </w:pPr>
    </w:p>
    <w:p w14:paraId="466183F8"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président du CSE peut se faire assister par 3 collaborateurs appartenant à l'entreprise ayant voix consultative. Quand l'ordre du jour comporte une question relevant de la compétence d'un expert légalement désigné par les membres du CSE, ceux-ci peuvent inviter l'expert à participer à la réunion avec voix consultative.</w:t>
      </w:r>
    </w:p>
    <w:p w14:paraId="26109D55" w14:textId="77777777" w:rsidR="006C52B0" w:rsidRPr="006C52B0" w:rsidRDefault="006C52B0" w:rsidP="006C52B0">
      <w:pPr>
        <w:pStyle w:val="EFLnormal"/>
        <w:spacing w:before="0" w:line="240" w:lineRule="auto"/>
        <w:rPr>
          <w:rFonts w:ascii="Helvetica" w:hAnsi="Helvetica" w:cstheme="minorHAnsi"/>
        </w:rPr>
      </w:pPr>
    </w:p>
    <w:p w14:paraId="6670905B"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Enfin, sous réserve de l'accord du président et de la majorité des membres présents, toute personne susceptible de fournir des indications utiles sur les questions à l'ordre du jour peut assister à la réunion avec voix consultative.</w:t>
      </w:r>
    </w:p>
    <w:p w14:paraId="075EE208" w14:textId="77777777" w:rsidR="006C52B0" w:rsidRPr="006C52B0" w:rsidRDefault="006C52B0" w:rsidP="006C52B0">
      <w:pPr>
        <w:pStyle w:val="EFLnormal"/>
        <w:spacing w:before="0" w:line="240" w:lineRule="auto"/>
        <w:rPr>
          <w:rFonts w:ascii="Helvetica" w:hAnsi="Helvetica" w:cstheme="minorHAnsi"/>
        </w:rPr>
      </w:pPr>
    </w:p>
    <w:p w14:paraId="5E1200C1"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ARTICLE 5-6 -</w:t>
      </w:r>
      <w:r w:rsidRPr="006C52B0">
        <w:rPr>
          <w:rFonts w:ascii="Helvetica" w:hAnsi="Helvetica" w:cstheme="minorHAnsi"/>
        </w:rPr>
        <w:t xml:space="preserve"> Participants aux réunions</w:t>
      </w:r>
    </w:p>
    <w:p w14:paraId="73B3E0A0" w14:textId="77777777" w:rsidR="006C52B0" w:rsidRPr="006C52B0" w:rsidRDefault="006C52B0" w:rsidP="006C52B0">
      <w:pPr>
        <w:pStyle w:val="EFLnormal"/>
        <w:spacing w:before="0" w:line="240" w:lineRule="auto"/>
        <w:rPr>
          <w:rFonts w:ascii="Helvetica" w:hAnsi="Helvetica" w:cstheme="minorHAnsi"/>
        </w:rPr>
      </w:pPr>
    </w:p>
    <w:p w14:paraId="56BD4545"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CSE peut organiser, dans le local mis à sa disposition, des réunions d'information, internes au personnel, portant notamment sur des problèmes d'actualité. Il peut inviter des personnalités extérieures. Ces réunions ont lieu en dehors du temps de travail des participants, les membres du comité pouvant toutefois se réunir sur leur temps de délégation.</w:t>
      </w:r>
    </w:p>
    <w:p w14:paraId="36175EAE" w14:textId="77777777" w:rsidR="006C52B0" w:rsidRPr="006C52B0" w:rsidRDefault="006C52B0" w:rsidP="006C52B0">
      <w:pPr>
        <w:pStyle w:val="EFLnormal"/>
        <w:spacing w:before="0" w:line="240" w:lineRule="auto"/>
        <w:rPr>
          <w:rFonts w:ascii="Helvetica" w:hAnsi="Helvetica" w:cstheme="minorHAnsi"/>
        </w:rPr>
      </w:pPr>
    </w:p>
    <w:p w14:paraId="3998014B"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5-7 – </w:t>
      </w:r>
      <w:r w:rsidRPr="006C52B0">
        <w:rPr>
          <w:rFonts w:ascii="Helvetica" w:hAnsi="Helvetica" w:cstheme="minorHAnsi"/>
        </w:rPr>
        <w:t>Visioconférence</w:t>
      </w:r>
    </w:p>
    <w:p w14:paraId="17766A0C" w14:textId="77777777" w:rsidR="006C52B0" w:rsidRPr="006C52B0" w:rsidRDefault="006C52B0" w:rsidP="006C52B0">
      <w:pPr>
        <w:pStyle w:val="EFLtitresousarticle"/>
        <w:spacing w:before="0" w:after="0" w:line="240" w:lineRule="auto"/>
        <w:rPr>
          <w:rFonts w:ascii="Helvetica" w:hAnsi="Helvetica" w:cstheme="minorHAnsi"/>
        </w:rPr>
      </w:pPr>
    </w:p>
    <w:p w14:paraId="34CF12FF"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recours à la visioconférence pour réunir le CSE est possible dans la limite de 3 réunions par année civile.</w:t>
      </w:r>
    </w:p>
    <w:p w14:paraId="071882CD" w14:textId="77777777" w:rsidR="006C52B0" w:rsidRPr="006C52B0" w:rsidRDefault="006C52B0" w:rsidP="006C52B0">
      <w:pPr>
        <w:pStyle w:val="EFLnormal"/>
        <w:spacing w:before="0" w:line="240" w:lineRule="auto"/>
        <w:rPr>
          <w:rFonts w:ascii="Helvetica" w:hAnsi="Helvetica" w:cstheme="minorHAnsi"/>
        </w:rPr>
      </w:pPr>
    </w:p>
    <w:p w14:paraId="525EB4DC"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5-8 - </w:t>
      </w:r>
      <w:r w:rsidRPr="006C52B0">
        <w:rPr>
          <w:rFonts w:ascii="Helvetica" w:hAnsi="Helvetica" w:cstheme="minorHAnsi"/>
        </w:rPr>
        <w:t>Obligation de confidentialité</w:t>
      </w:r>
    </w:p>
    <w:p w14:paraId="164D3337" w14:textId="77777777" w:rsidR="006C52B0" w:rsidRPr="006C52B0" w:rsidRDefault="006C52B0" w:rsidP="006C52B0">
      <w:pPr>
        <w:pStyle w:val="EFLnormal"/>
        <w:spacing w:before="0" w:line="240" w:lineRule="auto"/>
        <w:rPr>
          <w:rFonts w:ascii="Helvetica" w:hAnsi="Helvetica" w:cstheme="minorHAnsi"/>
        </w:rPr>
      </w:pPr>
    </w:p>
    <w:p w14:paraId="2AB28FE9"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Les informations de la base de données économiques et sociales présentées comme confidentielles par l'employeur ne doivent être divulguées ni à l'extérieur de l'entreprise, ni à son personnel.</w:t>
      </w:r>
    </w:p>
    <w:p w14:paraId="1F47A9B3" w14:textId="77777777" w:rsidR="006C52B0" w:rsidRPr="006C52B0" w:rsidRDefault="006C52B0" w:rsidP="006C52B0">
      <w:pPr>
        <w:pStyle w:val="EFLnormal"/>
        <w:spacing w:before="0" w:line="240" w:lineRule="auto"/>
        <w:rPr>
          <w:rFonts w:ascii="Helvetica" w:hAnsi="Helvetica" w:cstheme="minorHAnsi"/>
        </w:rPr>
      </w:pPr>
    </w:p>
    <w:p w14:paraId="1B45F984"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Chaque fois que des informations d'ordre confidentiel sont données en séance (ou en vue de la préparation des séances), le président en fait part aux participants qui s'imposent la même stricte obligation de non-diffusion de ces informations.</w:t>
      </w:r>
    </w:p>
    <w:p w14:paraId="66820D59" w14:textId="77777777" w:rsidR="006C52B0" w:rsidRPr="006C52B0" w:rsidRDefault="006C52B0" w:rsidP="006C52B0">
      <w:pPr>
        <w:pStyle w:val="EFLnormal"/>
        <w:spacing w:before="0" w:line="240" w:lineRule="auto"/>
        <w:rPr>
          <w:rFonts w:ascii="Helvetica" w:hAnsi="Helvetica" w:cstheme="minorHAnsi"/>
        </w:rPr>
      </w:pPr>
    </w:p>
    <w:p w14:paraId="26470BB7"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Ces informations ne figurent jamais sur le procès-verbal.</w:t>
      </w:r>
    </w:p>
    <w:p w14:paraId="0E99330A" w14:textId="77777777" w:rsidR="006C52B0" w:rsidRPr="006C52B0" w:rsidRDefault="006C52B0" w:rsidP="006C52B0">
      <w:pPr>
        <w:pStyle w:val="EFLnormal"/>
        <w:spacing w:before="0" w:line="240" w:lineRule="auto"/>
        <w:rPr>
          <w:rFonts w:ascii="Helvetica" w:hAnsi="Helvetica" w:cstheme="minorHAnsi"/>
        </w:rPr>
      </w:pPr>
    </w:p>
    <w:p w14:paraId="2647CC05"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De plus, selon leur degré de confidentialité, certaines d'entre elles ne sont pas non plus mentionnées dans les comptes rendus internes du CSE.</w:t>
      </w:r>
    </w:p>
    <w:p w14:paraId="2B6A96F0" w14:textId="77777777" w:rsidR="006C52B0" w:rsidRPr="006C52B0" w:rsidRDefault="006C52B0" w:rsidP="006C52B0">
      <w:pPr>
        <w:pStyle w:val="EFLtitrearticle"/>
        <w:spacing w:before="0" w:after="0" w:line="240" w:lineRule="auto"/>
        <w:rPr>
          <w:rFonts w:ascii="Helvetica" w:hAnsi="Helvetica" w:cstheme="minorHAnsi"/>
        </w:rPr>
      </w:pPr>
    </w:p>
    <w:p w14:paraId="332D34BA" w14:textId="77777777" w:rsidR="006C52B0" w:rsidRPr="006C52B0" w:rsidRDefault="006C52B0" w:rsidP="006C52B0">
      <w:pPr>
        <w:pStyle w:val="EFLtitrearticle"/>
        <w:spacing w:before="0" w:after="0" w:line="240" w:lineRule="auto"/>
        <w:rPr>
          <w:rFonts w:ascii="Helvetica" w:hAnsi="Helvetica" w:cstheme="minorHAnsi"/>
        </w:rPr>
      </w:pPr>
      <w:r w:rsidRPr="006C52B0">
        <w:rPr>
          <w:rFonts w:ascii="Helvetica" w:hAnsi="Helvetica" w:cstheme="minorHAnsi"/>
        </w:rPr>
        <w:t>ARTICLE 6 - DÉLIBERATIONS ET PROCÈS-VERBAUX</w:t>
      </w:r>
    </w:p>
    <w:p w14:paraId="684C9E9B" w14:textId="77777777" w:rsidR="006C52B0" w:rsidRPr="006C52B0" w:rsidRDefault="006C52B0" w:rsidP="006C52B0">
      <w:pPr>
        <w:pStyle w:val="EFLtitrearticle"/>
        <w:spacing w:before="0" w:after="0" w:line="240" w:lineRule="auto"/>
        <w:rPr>
          <w:rFonts w:ascii="Helvetica" w:hAnsi="Helvetica" w:cstheme="minorHAnsi"/>
        </w:rPr>
      </w:pPr>
    </w:p>
    <w:p w14:paraId="5E6D94BF"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6-1 - </w:t>
      </w:r>
      <w:r w:rsidRPr="006C52B0">
        <w:rPr>
          <w:rFonts w:ascii="Helvetica" w:hAnsi="Helvetica" w:cstheme="minorHAnsi"/>
        </w:rPr>
        <w:t>Adoption des délibérations</w:t>
      </w:r>
    </w:p>
    <w:p w14:paraId="2CF04791" w14:textId="77777777" w:rsidR="006C52B0" w:rsidRPr="006C52B0" w:rsidRDefault="006C52B0" w:rsidP="006C52B0">
      <w:pPr>
        <w:pStyle w:val="EFLnormal"/>
        <w:spacing w:before="0" w:line="240" w:lineRule="auto"/>
        <w:rPr>
          <w:rFonts w:ascii="Helvetica" w:hAnsi="Helvetica" w:cstheme="minorHAnsi"/>
        </w:rPr>
      </w:pPr>
    </w:p>
    <w:p w14:paraId="18F659E6"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 xml:space="preserve">Le CSE ne peut délibérer valablement qu'en présence de son président. </w:t>
      </w:r>
    </w:p>
    <w:p w14:paraId="3DE38653" w14:textId="77777777" w:rsidR="006C52B0" w:rsidRPr="006C52B0" w:rsidRDefault="006C52B0" w:rsidP="006C52B0">
      <w:pPr>
        <w:pStyle w:val="EFLnormal"/>
        <w:spacing w:before="0" w:line="240" w:lineRule="auto"/>
        <w:rPr>
          <w:rFonts w:ascii="Helvetica" w:hAnsi="Helvetica" w:cstheme="minorHAnsi"/>
        </w:rPr>
      </w:pPr>
    </w:p>
    <w:p w14:paraId="5CA4F9B7"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Seuls les membres élus du CSE ayant voix délibérative peuvent participer au vote. Les délibérations peuvent être valablement adoptées quel que soit le nombre des membres présents.</w:t>
      </w:r>
    </w:p>
    <w:p w14:paraId="400CB9F9" w14:textId="77777777" w:rsidR="006C52B0" w:rsidRPr="006C52B0" w:rsidRDefault="006C52B0" w:rsidP="006C52B0">
      <w:pPr>
        <w:pStyle w:val="EFLnormal"/>
        <w:spacing w:before="0" w:line="240" w:lineRule="auto"/>
        <w:rPr>
          <w:rFonts w:ascii="Helvetica" w:hAnsi="Helvetica" w:cstheme="minorHAnsi"/>
        </w:rPr>
      </w:pPr>
    </w:p>
    <w:p w14:paraId="43474CCA"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6-2 - </w:t>
      </w:r>
      <w:r w:rsidRPr="006C52B0">
        <w:rPr>
          <w:rFonts w:ascii="Helvetica" w:hAnsi="Helvetica" w:cstheme="minorHAnsi"/>
        </w:rPr>
        <w:t>Modalités du vote</w:t>
      </w:r>
    </w:p>
    <w:p w14:paraId="2159B83A" w14:textId="77777777" w:rsidR="006C52B0" w:rsidRPr="006C52B0" w:rsidRDefault="006C52B0" w:rsidP="006C52B0">
      <w:pPr>
        <w:pStyle w:val="EFLnormal"/>
        <w:spacing w:before="0" w:line="240" w:lineRule="auto"/>
        <w:rPr>
          <w:rFonts w:ascii="Helvetica" w:hAnsi="Helvetica" w:cstheme="minorHAnsi"/>
        </w:rPr>
      </w:pPr>
    </w:p>
    <w:p w14:paraId="09FD508E"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Les votes ont en principe lieu à main levée. Toutefois, le scrutin a lieu à bulletin secret chaque fois que la loi l'impose. En outre, en dehors de ces cas, le scrutin a lieu à bulletin secret toutes les fois où la majorité des membres ayant une voix délibérative le demande.</w:t>
      </w:r>
    </w:p>
    <w:p w14:paraId="56081600" w14:textId="77777777" w:rsidR="006C52B0" w:rsidRPr="006C52B0" w:rsidRDefault="006C52B0" w:rsidP="006C52B0">
      <w:pPr>
        <w:pStyle w:val="EFLnormal"/>
        <w:spacing w:before="0" w:line="240" w:lineRule="auto"/>
        <w:rPr>
          <w:rFonts w:ascii="Helvetica" w:hAnsi="Helvetica" w:cstheme="minorHAnsi"/>
        </w:rPr>
      </w:pPr>
    </w:p>
    <w:p w14:paraId="0F40E39B"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ARTICLE 6-3 -</w:t>
      </w:r>
      <w:r w:rsidRPr="006C52B0">
        <w:rPr>
          <w:rFonts w:ascii="Helvetica" w:hAnsi="Helvetica" w:cstheme="minorHAnsi"/>
        </w:rPr>
        <w:t xml:space="preserve"> Règles de majorité</w:t>
      </w:r>
    </w:p>
    <w:p w14:paraId="47687079" w14:textId="77777777" w:rsidR="006C52B0" w:rsidRPr="006C52B0" w:rsidRDefault="006C52B0" w:rsidP="006C52B0">
      <w:pPr>
        <w:pStyle w:val="EFLnormal"/>
        <w:spacing w:before="0" w:line="240" w:lineRule="auto"/>
        <w:rPr>
          <w:rFonts w:ascii="Helvetica" w:hAnsi="Helvetica" w:cstheme="minorHAnsi"/>
        </w:rPr>
      </w:pPr>
    </w:p>
    <w:p w14:paraId="0CAFB085"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Les avis, décisions et résolutions du CSE sont pris à la majorité des membres présents. Ainsi, un avis, une décision ou une résolution n'est adopté que si au moins la moitié plus un des membres présents ayant voix délibérative votent pour (les votes nuls ou blancs et les abstentions étant assimilés à des votes contre).</w:t>
      </w:r>
    </w:p>
    <w:p w14:paraId="4B139AA2" w14:textId="77777777" w:rsidR="006C52B0" w:rsidRPr="006C52B0" w:rsidRDefault="006C52B0" w:rsidP="006C52B0">
      <w:pPr>
        <w:pStyle w:val="EFLnormal"/>
        <w:spacing w:before="0" w:line="240" w:lineRule="auto"/>
        <w:rPr>
          <w:rFonts w:ascii="Helvetica" w:hAnsi="Helvetica" w:cstheme="minorHAnsi"/>
        </w:rPr>
      </w:pPr>
    </w:p>
    <w:p w14:paraId="4A201B28"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L'élection ou la révocation des membres du bureau du CSE a lieu à la majorité des voix exprimées (les votes blancs ou nuls et les abstentions ne comptant pas).</w:t>
      </w:r>
    </w:p>
    <w:p w14:paraId="4CBEB35C" w14:textId="77777777" w:rsidR="006C52B0" w:rsidRPr="006C52B0" w:rsidRDefault="006C52B0" w:rsidP="006C52B0">
      <w:pPr>
        <w:pStyle w:val="EFLnormal"/>
        <w:spacing w:before="0" w:line="240" w:lineRule="auto"/>
        <w:rPr>
          <w:rFonts w:ascii="Helvetica" w:hAnsi="Helvetica" w:cstheme="minorHAnsi"/>
        </w:rPr>
      </w:pPr>
    </w:p>
    <w:p w14:paraId="4AF3A47E"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Sauf disposition légale contraire, lorsque le CSE désigne certains de ses membres pour exercer d'autres attributions particulières, ou révoque ceux-ci, les désignations ou révocations sont également soumises à la règle de la majorité des voix exprimées.</w:t>
      </w:r>
    </w:p>
    <w:p w14:paraId="7FFA47F7" w14:textId="77777777" w:rsidR="006C52B0" w:rsidRPr="006C52B0" w:rsidRDefault="006C52B0" w:rsidP="006C52B0">
      <w:pPr>
        <w:pStyle w:val="EFLnormal"/>
        <w:spacing w:before="0" w:line="240" w:lineRule="auto"/>
        <w:rPr>
          <w:rFonts w:ascii="Helvetica" w:hAnsi="Helvetica" w:cstheme="minorHAnsi"/>
        </w:rPr>
      </w:pPr>
    </w:p>
    <w:p w14:paraId="3FA7D8E6"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6-4 - </w:t>
      </w:r>
      <w:r w:rsidRPr="006C52B0">
        <w:rPr>
          <w:rFonts w:ascii="Helvetica" w:hAnsi="Helvetica" w:cstheme="minorHAnsi"/>
        </w:rPr>
        <w:t>Partage des voix</w:t>
      </w:r>
    </w:p>
    <w:p w14:paraId="2538C74C" w14:textId="77777777" w:rsidR="006C52B0" w:rsidRPr="006C52B0" w:rsidRDefault="006C52B0" w:rsidP="006C52B0">
      <w:pPr>
        <w:pStyle w:val="EFLnormal"/>
        <w:spacing w:before="0" w:line="240" w:lineRule="auto"/>
        <w:rPr>
          <w:rFonts w:ascii="Helvetica" w:hAnsi="Helvetica" w:cstheme="minorHAnsi"/>
        </w:rPr>
      </w:pPr>
    </w:p>
    <w:p w14:paraId="0E427CFD"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En cas de partage des voix lors d'un vote du CSE, un deuxième tour à scrutin secret est effectué.</w:t>
      </w:r>
    </w:p>
    <w:p w14:paraId="27C1A93D" w14:textId="77777777" w:rsidR="006C52B0" w:rsidRPr="006C52B0" w:rsidRDefault="006C52B0" w:rsidP="006C52B0">
      <w:pPr>
        <w:pStyle w:val="EFLnormal"/>
        <w:spacing w:before="0" w:line="240" w:lineRule="auto"/>
        <w:rPr>
          <w:rFonts w:ascii="Helvetica" w:hAnsi="Helvetica" w:cstheme="minorHAnsi"/>
        </w:rPr>
      </w:pPr>
    </w:p>
    <w:p w14:paraId="4B864CE5"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Si le deuxième tour ne permet toujours pas le départage des voix et si le vote concerne une élection ou une désignation, le candidat le plus ancien dans l'entreprise, est proclamé élu.</w:t>
      </w:r>
    </w:p>
    <w:p w14:paraId="7A40CED2" w14:textId="77777777" w:rsidR="006C52B0" w:rsidRPr="006C52B0" w:rsidRDefault="006C52B0" w:rsidP="006C52B0">
      <w:pPr>
        <w:pStyle w:val="EFLnormal"/>
        <w:spacing w:before="0" w:line="240" w:lineRule="auto"/>
        <w:rPr>
          <w:rFonts w:ascii="Helvetica" w:hAnsi="Helvetica" w:cstheme="minorHAnsi"/>
        </w:rPr>
      </w:pPr>
    </w:p>
    <w:p w14:paraId="234B4221"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6-5 - </w:t>
      </w:r>
      <w:r w:rsidRPr="006C52B0">
        <w:rPr>
          <w:rFonts w:ascii="Helvetica" w:hAnsi="Helvetica" w:cstheme="minorHAnsi"/>
        </w:rPr>
        <w:t>Procès-verbaux des réunions</w:t>
      </w:r>
    </w:p>
    <w:p w14:paraId="1934BEF0" w14:textId="77777777" w:rsidR="006C52B0" w:rsidRPr="006C52B0" w:rsidRDefault="006C52B0" w:rsidP="006C52B0">
      <w:pPr>
        <w:pStyle w:val="EFLnormal"/>
        <w:spacing w:before="0" w:line="240" w:lineRule="auto"/>
        <w:rPr>
          <w:rFonts w:ascii="Helvetica" w:hAnsi="Helvetica" w:cstheme="minorHAnsi"/>
        </w:rPr>
      </w:pPr>
    </w:p>
    <w:p w14:paraId="178DB397"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procès-verbal de la réunion est rédigé par le secrétaire du CSE dans le respect de l'obligation de confidentialité prévue à l'article 5-8.</w:t>
      </w:r>
    </w:p>
    <w:p w14:paraId="322F5663" w14:textId="77777777" w:rsidR="006C52B0" w:rsidRPr="006C52B0" w:rsidRDefault="006C52B0" w:rsidP="006C52B0">
      <w:pPr>
        <w:pStyle w:val="EFLouvertureliste"/>
        <w:spacing w:before="0"/>
        <w:rPr>
          <w:rFonts w:ascii="Helvetica" w:hAnsi="Helvetica" w:cstheme="minorHAnsi"/>
        </w:rPr>
      </w:pPr>
    </w:p>
    <w:p w14:paraId="5D11E616" w14:textId="77777777" w:rsidR="006C52B0" w:rsidRPr="006C52B0" w:rsidRDefault="006C52B0" w:rsidP="006C52B0">
      <w:pPr>
        <w:pStyle w:val="EFLouvertureliste"/>
        <w:spacing w:before="0"/>
        <w:rPr>
          <w:rFonts w:ascii="Helvetica" w:hAnsi="Helvetica" w:cstheme="minorHAnsi"/>
        </w:rPr>
      </w:pPr>
      <w:r w:rsidRPr="006C52B0">
        <w:rPr>
          <w:rFonts w:ascii="Helvetica" w:hAnsi="Helvetica" w:cstheme="minorHAnsi"/>
        </w:rPr>
        <w:t>Il mentionne :</w:t>
      </w:r>
    </w:p>
    <w:p w14:paraId="12B4B6D5" w14:textId="77777777" w:rsidR="006C52B0" w:rsidRPr="006C52B0" w:rsidRDefault="006C52B0" w:rsidP="006C52B0">
      <w:pPr>
        <w:pStyle w:val="EFLitemtiret"/>
        <w:spacing w:line="240" w:lineRule="auto"/>
        <w:ind w:hanging="284"/>
        <w:rPr>
          <w:rFonts w:ascii="Helvetica" w:hAnsi="Helvetica" w:cstheme="minorHAnsi"/>
        </w:rPr>
      </w:pPr>
      <w:proofErr w:type="gramStart"/>
      <w:r w:rsidRPr="006C52B0">
        <w:rPr>
          <w:rFonts w:ascii="Helvetica" w:hAnsi="Helvetica" w:cstheme="minorHAnsi"/>
        </w:rPr>
        <w:t>la</w:t>
      </w:r>
      <w:proofErr w:type="gramEnd"/>
      <w:r w:rsidRPr="006C52B0">
        <w:rPr>
          <w:rFonts w:ascii="Helvetica" w:hAnsi="Helvetica" w:cstheme="minorHAnsi"/>
        </w:rPr>
        <w:t xml:space="preserve"> date de la réunion, les noms et qualités des personnes présentes, les heures de début et de fin de séance et, le cas échéant, celles des suspensions de séance ;</w:t>
      </w:r>
    </w:p>
    <w:p w14:paraId="39D6BEE1" w14:textId="77777777" w:rsidR="006C52B0" w:rsidRPr="006C52B0" w:rsidRDefault="006C52B0" w:rsidP="006C52B0">
      <w:pPr>
        <w:pStyle w:val="EFLitemtiret"/>
        <w:spacing w:line="240" w:lineRule="auto"/>
        <w:ind w:hanging="284"/>
        <w:rPr>
          <w:rFonts w:ascii="Helvetica" w:hAnsi="Helvetica" w:cstheme="minorHAnsi"/>
        </w:rPr>
      </w:pPr>
      <w:proofErr w:type="gramStart"/>
      <w:r w:rsidRPr="006C52B0">
        <w:rPr>
          <w:rFonts w:ascii="Helvetica" w:hAnsi="Helvetica" w:cstheme="minorHAnsi"/>
        </w:rPr>
        <w:t>un</w:t>
      </w:r>
      <w:proofErr w:type="gramEnd"/>
      <w:r w:rsidRPr="006C52B0">
        <w:rPr>
          <w:rFonts w:ascii="Helvetica" w:hAnsi="Helvetica" w:cstheme="minorHAnsi"/>
        </w:rPr>
        <w:t xml:space="preserve"> résumé des discussions (ou, si le CSE l'estime utile, la reproduction intégrale de certaines interventions) ;</w:t>
      </w:r>
    </w:p>
    <w:p w14:paraId="7E658BBC" w14:textId="77777777" w:rsidR="006C52B0" w:rsidRPr="006C52B0" w:rsidRDefault="006C52B0" w:rsidP="006C52B0">
      <w:pPr>
        <w:pStyle w:val="EFLitemtiret"/>
        <w:spacing w:line="240" w:lineRule="auto"/>
        <w:ind w:hanging="284"/>
        <w:rPr>
          <w:rFonts w:ascii="Helvetica" w:hAnsi="Helvetica" w:cstheme="minorHAnsi"/>
        </w:rPr>
      </w:pPr>
      <w:proofErr w:type="gramStart"/>
      <w:r w:rsidRPr="006C52B0">
        <w:rPr>
          <w:rFonts w:ascii="Helvetica" w:hAnsi="Helvetica" w:cstheme="minorHAnsi"/>
        </w:rPr>
        <w:t>les</w:t>
      </w:r>
      <w:proofErr w:type="gramEnd"/>
      <w:r w:rsidRPr="006C52B0">
        <w:rPr>
          <w:rFonts w:ascii="Helvetica" w:hAnsi="Helvetica" w:cstheme="minorHAnsi"/>
        </w:rPr>
        <w:t xml:space="preserve"> avis émis dans le cadre des consultations obligatoires ainsi que le texte des décisions et recommandations adoptées au cours de la réunion ;</w:t>
      </w:r>
    </w:p>
    <w:p w14:paraId="18AEAEE0" w14:textId="77777777" w:rsidR="006C52B0" w:rsidRPr="006C52B0" w:rsidRDefault="006C52B0" w:rsidP="006C52B0">
      <w:pPr>
        <w:pStyle w:val="EFLitemtiret"/>
        <w:spacing w:line="240" w:lineRule="auto"/>
        <w:ind w:hanging="284"/>
        <w:rPr>
          <w:rFonts w:ascii="Helvetica" w:hAnsi="Helvetica" w:cstheme="minorHAnsi"/>
        </w:rPr>
      </w:pPr>
      <w:proofErr w:type="gramStart"/>
      <w:r w:rsidRPr="006C52B0">
        <w:rPr>
          <w:rFonts w:ascii="Helvetica" w:hAnsi="Helvetica" w:cstheme="minorHAnsi"/>
        </w:rPr>
        <w:t>les</w:t>
      </w:r>
      <w:proofErr w:type="gramEnd"/>
      <w:r w:rsidRPr="006C52B0">
        <w:rPr>
          <w:rFonts w:ascii="Helvetica" w:hAnsi="Helvetica" w:cstheme="minorHAnsi"/>
        </w:rPr>
        <w:t xml:space="preserve"> décisions motivées du président sur les propositions qui lui ont été soumises au cours de la précédente réunion ;</w:t>
      </w:r>
    </w:p>
    <w:p w14:paraId="0077795B" w14:textId="77777777" w:rsidR="006C52B0" w:rsidRPr="006C52B0" w:rsidRDefault="006C52B0" w:rsidP="006C52B0">
      <w:pPr>
        <w:pStyle w:val="EFLitemtiret"/>
        <w:spacing w:line="240" w:lineRule="auto"/>
        <w:ind w:hanging="284"/>
        <w:rPr>
          <w:rFonts w:ascii="Helvetica" w:hAnsi="Helvetica" w:cstheme="minorHAnsi"/>
        </w:rPr>
      </w:pPr>
      <w:proofErr w:type="gramStart"/>
      <w:r w:rsidRPr="006C52B0">
        <w:rPr>
          <w:rFonts w:ascii="Helvetica" w:hAnsi="Helvetica" w:cstheme="minorHAnsi"/>
        </w:rPr>
        <w:t>le</w:t>
      </w:r>
      <w:proofErr w:type="gramEnd"/>
      <w:r w:rsidRPr="006C52B0">
        <w:rPr>
          <w:rFonts w:ascii="Helvetica" w:hAnsi="Helvetica" w:cstheme="minorHAnsi"/>
        </w:rPr>
        <w:t xml:space="preserve"> résultat des votes.</w:t>
      </w:r>
    </w:p>
    <w:p w14:paraId="02775175" w14:textId="77777777" w:rsidR="006C52B0" w:rsidRPr="006C52B0" w:rsidRDefault="006C52B0" w:rsidP="006C52B0">
      <w:pPr>
        <w:pStyle w:val="EFLnormal"/>
        <w:spacing w:before="0" w:line="240" w:lineRule="auto"/>
        <w:rPr>
          <w:rFonts w:ascii="Helvetica" w:hAnsi="Helvetica" w:cstheme="minorHAnsi"/>
        </w:rPr>
      </w:pPr>
    </w:p>
    <w:p w14:paraId="367CAE3A"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procès-verbal est transmis par le secrétaire au président et aux membres du CSE dans le délai prévu par l'article D.2315-26 du code du travail. Il est adopté lors de la réunion suivante, à la majorité prévue à l'Article 6-3, après d'éventuelles modifications en début de séance.</w:t>
      </w:r>
    </w:p>
    <w:p w14:paraId="6834B94D" w14:textId="77777777" w:rsidR="006C52B0" w:rsidRPr="006C52B0" w:rsidRDefault="006C52B0" w:rsidP="006C52B0">
      <w:pPr>
        <w:pStyle w:val="EFLnormal"/>
        <w:spacing w:before="0" w:line="240" w:lineRule="auto"/>
        <w:rPr>
          <w:rFonts w:ascii="Helvetica" w:hAnsi="Helvetica" w:cstheme="minorHAnsi"/>
        </w:rPr>
      </w:pPr>
    </w:p>
    <w:p w14:paraId="49B5A27A"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Dans un délai de huit jours suivant la réunion où il a été adopté, le procès-verbal est affiché sur le panneau d'affichage du CSE.</w:t>
      </w:r>
    </w:p>
    <w:p w14:paraId="5827048D" w14:textId="77777777" w:rsidR="006C52B0" w:rsidRPr="006C52B0" w:rsidRDefault="006C52B0" w:rsidP="006C52B0">
      <w:pPr>
        <w:pStyle w:val="EFLtitrearticle"/>
        <w:spacing w:before="0" w:after="0" w:line="240" w:lineRule="auto"/>
        <w:rPr>
          <w:rFonts w:ascii="Helvetica" w:hAnsi="Helvetica" w:cstheme="minorHAnsi"/>
        </w:rPr>
      </w:pPr>
    </w:p>
    <w:p w14:paraId="6BE67414" w14:textId="77777777" w:rsidR="006C52B0" w:rsidRPr="006C52B0" w:rsidRDefault="006C52B0" w:rsidP="006C52B0">
      <w:pPr>
        <w:pStyle w:val="EFLtitrearticle"/>
        <w:spacing w:before="0" w:after="0" w:line="240" w:lineRule="auto"/>
        <w:rPr>
          <w:rFonts w:ascii="Helvetica" w:hAnsi="Helvetica" w:cstheme="minorHAnsi"/>
        </w:rPr>
      </w:pPr>
      <w:r w:rsidRPr="006C52B0">
        <w:rPr>
          <w:rFonts w:ascii="Helvetica" w:hAnsi="Helvetica" w:cstheme="minorHAnsi"/>
        </w:rPr>
        <w:t>ARTICLE 7 - FINANCEMENT DES ACTIVITÉS SOCIALES ET CULTURELLES</w:t>
      </w:r>
    </w:p>
    <w:p w14:paraId="030021D3" w14:textId="77777777" w:rsidR="006C52B0" w:rsidRPr="006C52B0" w:rsidRDefault="006C52B0" w:rsidP="006C52B0">
      <w:pPr>
        <w:pStyle w:val="EFLtitresousarticle"/>
        <w:spacing w:before="0" w:after="0" w:line="240" w:lineRule="auto"/>
        <w:rPr>
          <w:rFonts w:ascii="Helvetica" w:hAnsi="Helvetica" w:cstheme="minorHAnsi"/>
        </w:rPr>
      </w:pPr>
    </w:p>
    <w:p w14:paraId="371E4730"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8-1 - </w:t>
      </w:r>
      <w:r w:rsidRPr="006C52B0">
        <w:rPr>
          <w:rFonts w:ascii="Helvetica" w:hAnsi="Helvetica" w:cstheme="minorHAnsi"/>
        </w:rPr>
        <w:t>Contribution patronale aux activités sociales et culturelles</w:t>
      </w:r>
    </w:p>
    <w:p w14:paraId="1F9DC460" w14:textId="77777777" w:rsidR="006C52B0" w:rsidRPr="006C52B0" w:rsidRDefault="006C52B0" w:rsidP="006C52B0">
      <w:pPr>
        <w:pStyle w:val="EFLnormal"/>
        <w:spacing w:before="0" w:line="240" w:lineRule="auto"/>
        <w:rPr>
          <w:rFonts w:ascii="Helvetica" w:hAnsi="Helvetica" w:cstheme="minorHAnsi"/>
        </w:rPr>
      </w:pPr>
    </w:p>
    <w:p w14:paraId="02834961"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Une contribution de l'entreprise peut être fixée pour le financement des activités sociales et culturelles qu'il gère, à la gestion desquelles il participe ou dont il contrôle la gestion.</w:t>
      </w:r>
    </w:p>
    <w:p w14:paraId="01A2D20D" w14:textId="77777777" w:rsidR="006C52B0" w:rsidRPr="006C52B0" w:rsidRDefault="006C52B0" w:rsidP="006C52B0">
      <w:pPr>
        <w:pStyle w:val="EFLnormal"/>
        <w:spacing w:before="0" w:line="240" w:lineRule="auto"/>
        <w:rPr>
          <w:rFonts w:ascii="Helvetica" w:hAnsi="Helvetica" w:cstheme="minorHAnsi"/>
        </w:rPr>
      </w:pPr>
    </w:p>
    <w:p w14:paraId="5E60FEF6" w14:textId="77777777" w:rsidR="006C52B0" w:rsidRPr="006C52B0" w:rsidRDefault="006C52B0" w:rsidP="006C52B0">
      <w:pPr>
        <w:pStyle w:val="EFLnormal"/>
        <w:spacing w:before="0" w:line="240" w:lineRule="auto"/>
        <w:rPr>
          <w:rFonts w:ascii="Helvetica" w:hAnsi="Helvetica" w:cstheme="minorHAnsi"/>
        </w:rPr>
      </w:pPr>
    </w:p>
    <w:p w14:paraId="4A2203B8"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8-2 - </w:t>
      </w:r>
      <w:r w:rsidRPr="006C52B0">
        <w:rPr>
          <w:rFonts w:ascii="Helvetica" w:hAnsi="Helvetica" w:cstheme="minorHAnsi"/>
        </w:rPr>
        <w:t>Transfert de l'excédent annuel du budget destiné aux activités sociales et culturelles au budget de fonctionnement</w:t>
      </w:r>
    </w:p>
    <w:p w14:paraId="15F58735" w14:textId="77777777" w:rsidR="006C52B0" w:rsidRPr="006C52B0" w:rsidRDefault="006C52B0" w:rsidP="006C52B0">
      <w:pPr>
        <w:pStyle w:val="EFLnormal"/>
        <w:spacing w:before="0" w:line="240" w:lineRule="auto"/>
        <w:rPr>
          <w:rFonts w:ascii="Helvetica" w:hAnsi="Helvetica" w:cstheme="minorHAnsi"/>
        </w:rPr>
      </w:pPr>
    </w:p>
    <w:p w14:paraId="0750BC2C"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 xml:space="preserve">Conformément à l'article L.2312-84 du code du travail, en cas de reliquat budgétaire, le CSE peut décider, par une délibération, de transférer tout ou partie du montant de l'excédent annuel du budget destiné aux activités sociales et culturelles au budget de fonctionnement ou à des </w:t>
      </w:r>
      <w:proofErr w:type="gramStart"/>
      <w:r w:rsidRPr="006C52B0">
        <w:rPr>
          <w:rFonts w:ascii="Helvetica" w:hAnsi="Helvetica" w:cstheme="minorHAnsi"/>
        </w:rPr>
        <w:t>associations  dans</w:t>
      </w:r>
      <w:proofErr w:type="gramEnd"/>
      <w:r w:rsidRPr="006C52B0">
        <w:rPr>
          <w:rFonts w:ascii="Helvetica" w:hAnsi="Helvetica" w:cstheme="minorHAnsi"/>
        </w:rPr>
        <w:t xml:space="preserve"> la limite de 10 % de cet excédent.</w:t>
      </w:r>
    </w:p>
    <w:p w14:paraId="3F4F9523" w14:textId="77777777" w:rsidR="006C52B0" w:rsidRPr="006C52B0" w:rsidRDefault="006C52B0" w:rsidP="006C52B0">
      <w:pPr>
        <w:pStyle w:val="EFLnormal"/>
        <w:spacing w:before="0" w:line="240" w:lineRule="auto"/>
        <w:rPr>
          <w:rFonts w:ascii="Helvetica" w:hAnsi="Helvetica" w:cstheme="minorHAnsi"/>
        </w:rPr>
      </w:pPr>
    </w:p>
    <w:p w14:paraId="6B193F8C"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8-3 - </w:t>
      </w:r>
      <w:r w:rsidRPr="006C52B0">
        <w:rPr>
          <w:rFonts w:ascii="Helvetica" w:hAnsi="Helvetica" w:cstheme="minorHAnsi"/>
        </w:rPr>
        <w:t>Versement de la contribution aux activités sociales et culturelles</w:t>
      </w:r>
    </w:p>
    <w:p w14:paraId="42A7C3E9" w14:textId="77777777" w:rsidR="006C52B0" w:rsidRPr="006C52B0" w:rsidRDefault="006C52B0" w:rsidP="006C52B0">
      <w:pPr>
        <w:pStyle w:val="EFLnormal"/>
        <w:spacing w:before="0" w:line="240" w:lineRule="auto"/>
        <w:rPr>
          <w:rFonts w:ascii="Helvetica" w:hAnsi="Helvetica" w:cstheme="minorHAnsi"/>
        </w:rPr>
      </w:pPr>
    </w:p>
    <w:p w14:paraId="3913AAC5"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Cette contribution est versée par l'employeur selon les modalités suivantes : virement bancaire, semestrielle.</w:t>
      </w:r>
    </w:p>
    <w:p w14:paraId="428B1B56" w14:textId="77777777" w:rsidR="006C52B0" w:rsidRPr="006C52B0" w:rsidRDefault="006C52B0" w:rsidP="006C52B0">
      <w:pPr>
        <w:pStyle w:val="EFLnormal"/>
        <w:spacing w:before="0" w:line="240" w:lineRule="auto"/>
        <w:rPr>
          <w:rFonts w:ascii="Helvetica" w:hAnsi="Helvetica" w:cstheme="minorHAnsi"/>
        </w:rPr>
      </w:pPr>
    </w:p>
    <w:p w14:paraId="6DA48EED" w14:textId="77777777" w:rsidR="006C52B0" w:rsidRPr="006C52B0" w:rsidRDefault="006C52B0" w:rsidP="006C52B0">
      <w:pPr>
        <w:pStyle w:val="EFLtitrearticle"/>
        <w:spacing w:before="0" w:after="0" w:line="240" w:lineRule="auto"/>
        <w:rPr>
          <w:rFonts w:ascii="Helvetica" w:hAnsi="Helvetica" w:cstheme="minorHAnsi"/>
        </w:rPr>
      </w:pPr>
      <w:r w:rsidRPr="006C52B0">
        <w:rPr>
          <w:rFonts w:ascii="Helvetica" w:hAnsi="Helvetica" w:cstheme="minorHAnsi"/>
        </w:rPr>
        <w:t>ARTICLE 9 - CLÔTURE, ARRETE ET APPROBATION DES COMPTES</w:t>
      </w:r>
    </w:p>
    <w:p w14:paraId="5D0C0E63" w14:textId="77777777" w:rsidR="006C52B0" w:rsidRPr="006C52B0" w:rsidRDefault="006C52B0" w:rsidP="006C52B0">
      <w:pPr>
        <w:pStyle w:val="EFLtitresousarticle"/>
        <w:spacing w:before="0" w:after="0" w:line="240" w:lineRule="auto"/>
        <w:rPr>
          <w:rFonts w:ascii="Helvetica" w:hAnsi="Helvetica" w:cstheme="minorHAnsi"/>
        </w:rPr>
      </w:pPr>
    </w:p>
    <w:p w14:paraId="3290C235"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9-1 - </w:t>
      </w:r>
      <w:r w:rsidRPr="006C52B0">
        <w:rPr>
          <w:rFonts w:ascii="Helvetica" w:hAnsi="Helvetica" w:cstheme="minorHAnsi"/>
        </w:rPr>
        <w:t>Clôture des comptes</w:t>
      </w:r>
    </w:p>
    <w:p w14:paraId="767747B6" w14:textId="77777777" w:rsidR="006C52B0" w:rsidRPr="006C52B0" w:rsidRDefault="006C52B0" w:rsidP="006C52B0">
      <w:pPr>
        <w:pStyle w:val="EFLnormal"/>
        <w:spacing w:before="0" w:line="240" w:lineRule="auto"/>
        <w:rPr>
          <w:rFonts w:ascii="Helvetica" w:hAnsi="Helvetica" w:cstheme="minorHAnsi"/>
        </w:rPr>
      </w:pPr>
    </w:p>
    <w:p w14:paraId="590716DD"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L'exercice comptable du CSE commence le 1</w:t>
      </w:r>
      <w:r w:rsidRPr="006C52B0">
        <w:rPr>
          <w:rFonts w:ascii="Helvetica" w:hAnsi="Helvetica" w:cstheme="minorHAnsi"/>
          <w:vertAlign w:val="superscript"/>
        </w:rPr>
        <w:t>er</w:t>
      </w:r>
      <w:r w:rsidRPr="006C52B0">
        <w:rPr>
          <w:rFonts w:ascii="Helvetica" w:hAnsi="Helvetica" w:cstheme="minorHAnsi"/>
        </w:rPr>
        <w:t xml:space="preserve"> janvier et s'achève le 31 décembre de chaque année.</w:t>
      </w:r>
    </w:p>
    <w:p w14:paraId="0004FEF8" w14:textId="77777777" w:rsidR="006C52B0" w:rsidRPr="006C52B0" w:rsidRDefault="006C52B0" w:rsidP="006C52B0">
      <w:pPr>
        <w:pStyle w:val="EFLnormal"/>
        <w:spacing w:before="0" w:line="240" w:lineRule="auto"/>
        <w:rPr>
          <w:rFonts w:ascii="Helvetica" w:hAnsi="Helvetica" w:cstheme="minorHAnsi"/>
        </w:rPr>
      </w:pPr>
    </w:p>
    <w:p w14:paraId="5AB62C09"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9-2 - </w:t>
      </w:r>
      <w:r w:rsidRPr="006C52B0">
        <w:rPr>
          <w:rFonts w:ascii="Helvetica" w:hAnsi="Helvetica" w:cstheme="minorHAnsi"/>
        </w:rPr>
        <w:t>Arrêté des comptes</w:t>
      </w:r>
    </w:p>
    <w:p w14:paraId="19C43B1A" w14:textId="77777777" w:rsidR="006C52B0" w:rsidRPr="006C52B0" w:rsidRDefault="006C52B0" w:rsidP="006C52B0">
      <w:pPr>
        <w:pStyle w:val="EFLnormal"/>
        <w:spacing w:before="0" w:line="240" w:lineRule="auto"/>
        <w:rPr>
          <w:rFonts w:ascii="Helvetica" w:hAnsi="Helvetica" w:cstheme="minorHAnsi"/>
        </w:rPr>
      </w:pPr>
    </w:p>
    <w:p w14:paraId="181C1004"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 xml:space="preserve">Dans les 4 mois suivant la clôture de l'exercice, le bureau du CSE vérifie la régularité et la sincérité des comptes, procède à leur arrêté et établit le rapport d'activité et de gestion prévu à l'article L.2315-69 du code du travail. </w:t>
      </w:r>
    </w:p>
    <w:p w14:paraId="079F2C71" w14:textId="77777777" w:rsidR="006C52B0" w:rsidRPr="006C52B0" w:rsidRDefault="006C52B0" w:rsidP="006C52B0">
      <w:pPr>
        <w:pStyle w:val="EFLnormal"/>
        <w:spacing w:before="0" w:line="240" w:lineRule="auto"/>
        <w:rPr>
          <w:rFonts w:ascii="Helvetica" w:hAnsi="Helvetica" w:cstheme="minorHAnsi"/>
        </w:rPr>
      </w:pPr>
    </w:p>
    <w:p w14:paraId="0078AD5E"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Si des conventions ont été passées, directement ou indirectement ou par personne interposée, entre le CSE et l'un de ses membres, le trésorier établit, dans le même délai, le rapport prévu par l'article L.2315-70 du code du travail.</w:t>
      </w:r>
    </w:p>
    <w:p w14:paraId="309F991C" w14:textId="77777777" w:rsidR="006C52B0" w:rsidRPr="006C52B0" w:rsidRDefault="006C52B0" w:rsidP="006C52B0">
      <w:pPr>
        <w:pStyle w:val="EFLnormal"/>
        <w:spacing w:before="0" w:line="240" w:lineRule="auto"/>
        <w:rPr>
          <w:rFonts w:ascii="Helvetica" w:hAnsi="Helvetica" w:cstheme="minorHAnsi"/>
        </w:rPr>
      </w:pPr>
    </w:p>
    <w:p w14:paraId="75C19638"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Les comptes arrêtés et les rapports sont communiqués, par le secrétaire du CSE, à ses autres membres.</w:t>
      </w:r>
    </w:p>
    <w:p w14:paraId="1EACDFE3" w14:textId="77777777" w:rsidR="006C52B0" w:rsidRPr="006C52B0" w:rsidRDefault="006C52B0" w:rsidP="006C52B0">
      <w:pPr>
        <w:pStyle w:val="EFLnormal"/>
        <w:spacing w:before="0" w:line="240" w:lineRule="auto"/>
        <w:rPr>
          <w:rFonts w:ascii="Helvetica" w:hAnsi="Helvetica" w:cstheme="minorHAnsi"/>
        </w:rPr>
      </w:pPr>
    </w:p>
    <w:p w14:paraId="6915DB28"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La communication aux membres du CSE a lieu au plus tard 3 jours avant la réunion d'approbation des comptes prévue à l'article 9-3.</w:t>
      </w:r>
    </w:p>
    <w:p w14:paraId="0685899E" w14:textId="77777777" w:rsidR="006C52B0" w:rsidRPr="006C52B0" w:rsidRDefault="006C52B0" w:rsidP="006C52B0">
      <w:pPr>
        <w:pStyle w:val="EFLtitresousarticle"/>
        <w:spacing w:before="0" w:after="0" w:line="240" w:lineRule="auto"/>
        <w:rPr>
          <w:rFonts w:ascii="Helvetica" w:hAnsi="Helvetica" w:cstheme="minorHAnsi"/>
        </w:rPr>
      </w:pPr>
    </w:p>
    <w:p w14:paraId="4BFD1E15"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ARTICLE 9-3 -</w:t>
      </w:r>
      <w:r w:rsidRPr="006C52B0">
        <w:rPr>
          <w:rFonts w:ascii="Helvetica" w:hAnsi="Helvetica" w:cstheme="minorHAnsi"/>
        </w:rPr>
        <w:t xml:space="preserve"> Approbation des comptes</w:t>
      </w:r>
    </w:p>
    <w:p w14:paraId="4877E17F" w14:textId="77777777" w:rsidR="006C52B0" w:rsidRPr="006C52B0" w:rsidRDefault="006C52B0" w:rsidP="006C52B0">
      <w:pPr>
        <w:pStyle w:val="EFLnormal"/>
        <w:spacing w:before="0" w:line="240" w:lineRule="auto"/>
        <w:rPr>
          <w:rFonts w:ascii="Helvetica" w:hAnsi="Helvetica" w:cstheme="minorHAnsi"/>
        </w:rPr>
      </w:pPr>
    </w:p>
    <w:p w14:paraId="3A12A51F"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Dans les 6 mois suivant la clôture de l'exercice, le secrétaire du CSE convoque par écrit l'ensemble des membres élus du CSE à la réunion d'approbation des comptes du CSE.</w:t>
      </w:r>
    </w:p>
    <w:p w14:paraId="785563E2" w14:textId="77777777" w:rsidR="006C52B0" w:rsidRPr="006C52B0" w:rsidRDefault="006C52B0" w:rsidP="006C52B0">
      <w:pPr>
        <w:pStyle w:val="EFLnormal"/>
        <w:spacing w:before="0" w:line="240" w:lineRule="auto"/>
        <w:rPr>
          <w:rFonts w:ascii="Helvetica" w:hAnsi="Helvetica" w:cstheme="minorHAnsi"/>
        </w:rPr>
      </w:pPr>
    </w:p>
    <w:p w14:paraId="7EE5DC32"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Durant cette réunion, qui porte sur ce seul sujet et comprend uniquement les membres élus du CSE, le secrétaire et le trésorier du CSE présentent les comptes et les rapports prévus à l'article 9-2.</w:t>
      </w:r>
    </w:p>
    <w:p w14:paraId="533D572F" w14:textId="77777777" w:rsidR="006C52B0" w:rsidRPr="006C52B0" w:rsidRDefault="006C52B0" w:rsidP="006C52B0">
      <w:pPr>
        <w:pStyle w:val="EFLnormal"/>
        <w:spacing w:before="0" w:line="240" w:lineRule="auto"/>
        <w:rPr>
          <w:rFonts w:ascii="Helvetica" w:hAnsi="Helvetica" w:cstheme="minorHAnsi"/>
        </w:rPr>
      </w:pPr>
    </w:p>
    <w:p w14:paraId="73468B00" w14:textId="77777777" w:rsidR="006C52B0" w:rsidRPr="006C52B0" w:rsidRDefault="006C52B0" w:rsidP="006C52B0">
      <w:pPr>
        <w:pStyle w:val="EFLtitrearticle"/>
        <w:spacing w:before="0" w:after="0" w:line="240" w:lineRule="auto"/>
        <w:rPr>
          <w:rFonts w:ascii="Helvetica" w:hAnsi="Helvetica" w:cstheme="minorHAnsi"/>
        </w:rPr>
      </w:pPr>
      <w:r w:rsidRPr="006C52B0">
        <w:rPr>
          <w:rFonts w:ascii="Helvetica" w:hAnsi="Helvetica" w:cstheme="minorHAnsi"/>
        </w:rPr>
        <w:t>ARTICLE 10 - FIN DE MANDAT DU CSE</w:t>
      </w:r>
    </w:p>
    <w:p w14:paraId="744F7289" w14:textId="77777777" w:rsidR="006C52B0" w:rsidRPr="006C52B0" w:rsidRDefault="006C52B0" w:rsidP="006C52B0">
      <w:pPr>
        <w:pStyle w:val="EFLtitresousarticle"/>
        <w:spacing w:before="0" w:after="0" w:line="240" w:lineRule="auto"/>
        <w:rPr>
          <w:rFonts w:ascii="Helvetica" w:hAnsi="Helvetica" w:cstheme="minorHAnsi"/>
        </w:rPr>
      </w:pPr>
    </w:p>
    <w:p w14:paraId="26E9F592"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10-1 - </w:t>
      </w:r>
      <w:r w:rsidRPr="006C52B0">
        <w:rPr>
          <w:rFonts w:ascii="Helvetica" w:hAnsi="Helvetica" w:cstheme="minorHAnsi"/>
        </w:rPr>
        <w:t>Approbation de rapports par le CSE sortant</w:t>
      </w:r>
    </w:p>
    <w:p w14:paraId="787EA8FE" w14:textId="77777777" w:rsidR="006C52B0" w:rsidRPr="006C52B0" w:rsidRDefault="006C52B0" w:rsidP="006C52B0">
      <w:pPr>
        <w:pStyle w:val="EFLnormal"/>
        <w:spacing w:before="0" w:line="240" w:lineRule="auto"/>
        <w:rPr>
          <w:rFonts w:ascii="Helvetica" w:hAnsi="Helvetica" w:cstheme="minorHAnsi"/>
        </w:rPr>
      </w:pPr>
    </w:p>
    <w:p w14:paraId="2E261900"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Avant la fin de son mandat, le CSE procède à l'approbation des rapports prévus à l'article 9-2 (rapport d'activité et de gestion et, le cas échéant, rapport sur les conventions passées entre le CSE et ses membres) ; ceux-ci faisant état de l'activité du CSE entre le début de l'exercice en cours et la date de leur rédaction.</w:t>
      </w:r>
    </w:p>
    <w:p w14:paraId="0699F13E" w14:textId="77777777" w:rsidR="006C52B0" w:rsidRPr="006C52B0" w:rsidRDefault="006C52B0" w:rsidP="006C52B0">
      <w:pPr>
        <w:pStyle w:val="EFLnormal"/>
        <w:spacing w:before="0" w:line="240" w:lineRule="auto"/>
        <w:rPr>
          <w:rFonts w:ascii="Helvetica" w:hAnsi="Helvetica" w:cstheme="minorHAnsi"/>
        </w:rPr>
      </w:pPr>
    </w:p>
    <w:p w14:paraId="5AC87BA3"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Il procède également à l'approbation d'un rapport, établi par le bureau, faisant la synthèse de son activité et de sa gestion sur l'ensemble de son mandat.</w:t>
      </w:r>
    </w:p>
    <w:p w14:paraId="583C0B2F" w14:textId="77777777" w:rsidR="006C52B0" w:rsidRPr="006C52B0" w:rsidRDefault="006C52B0" w:rsidP="006C52B0">
      <w:pPr>
        <w:pStyle w:val="EFLnormal"/>
        <w:spacing w:before="0" w:line="240" w:lineRule="auto"/>
        <w:rPr>
          <w:rFonts w:ascii="Helvetica" w:hAnsi="Helvetica" w:cstheme="minorHAnsi"/>
        </w:rPr>
      </w:pPr>
    </w:p>
    <w:p w14:paraId="1285E44A"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Ces rapports sont communiqués aux membres du nouveau CSE, au plus tard trois jours avant leur première réunion.</w:t>
      </w:r>
    </w:p>
    <w:p w14:paraId="3593B909" w14:textId="77777777" w:rsidR="006C52B0" w:rsidRPr="006C52B0" w:rsidRDefault="006C52B0" w:rsidP="006C52B0">
      <w:pPr>
        <w:pStyle w:val="EFLtitresousarticle"/>
        <w:spacing w:before="0" w:after="0" w:line="240" w:lineRule="auto"/>
        <w:rPr>
          <w:rFonts w:ascii="Helvetica" w:hAnsi="Helvetica" w:cstheme="minorHAnsi"/>
        </w:rPr>
      </w:pPr>
    </w:p>
    <w:p w14:paraId="7F2E530D"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10-2 - </w:t>
      </w:r>
      <w:proofErr w:type="spellStart"/>
      <w:r w:rsidRPr="006C52B0">
        <w:rPr>
          <w:rFonts w:ascii="Helvetica" w:hAnsi="Helvetica" w:cstheme="minorHAnsi"/>
        </w:rPr>
        <w:t>Comptes-rendus</w:t>
      </w:r>
      <w:proofErr w:type="spellEnd"/>
      <w:r w:rsidRPr="006C52B0">
        <w:rPr>
          <w:rFonts w:ascii="Helvetica" w:hAnsi="Helvetica" w:cstheme="minorHAnsi"/>
        </w:rPr>
        <w:t xml:space="preserve"> après renouvellement du CSE</w:t>
      </w:r>
    </w:p>
    <w:p w14:paraId="2F351030" w14:textId="77777777" w:rsidR="006C52B0" w:rsidRPr="006C52B0" w:rsidRDefault="006C52B0" w:rsidP="006C52B0">
      <w:pPr>
        <w:pStyle w:val="EFLnormal"/>
        <w:spacing w:before="0" w:line="240" w:lineRule="auto"/>
        <w:rPr>
          <w:rFonts w:ascii="Helvetica" w:hAnsi="Helvetica" w:cstheme="minorHAnsi"/>
        </w:rPr>
      </w:pPr>
    </w:p>
    <w:p w14:paraId="21BABBA9"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Les membres du CSE sortant rendent compte au nouveau CSE de leur gestion, y compris des attributions économiques et des activités sociales et culturelles. A cette fin, le secrétaire et le trésorier du CSE sortant présentent, à la première réunion du CSE entrant, les rapports prévus à l'article 10-1.</w:t>
      </w:r>
    </w:p>
    <w:p w14:paraId="13BDFB0B" w14:textId="77777777" w:rsidR="006C52B0" w:rsidRPr="006C52B0" w:rsidRDefault="006C52B0" w:rsidP="006C52B0">
      <w:pPr>
        <w:pStyle w:val="EFLnormal"/>
        <w:spacing w:before="0" w:line="240" w:lineRule="auto"/>
        <w:rPr>
          <w:rFonts w:ascii="Helvetica" w:hAnsi="Helvetica" w:cstheme="minorHAnsi"/>
        </w:rPr>
      </w:pPr>
    </w:p>
    <w:p w14:paraId="7A5494C2"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Ils remettent aux nouveaux membres tous documents concernant l'administration, la comptabilité et l'activité du CSE.</w:t>
      </w:r>
    </w:p>
    <w:p w14:paraId="19DBC66C" w14:textId="77777777" w:rsidR="006C52B0" w:rsidRPr="006C52B0" w:rsidRDefault="006C52B0" w:rsidP="006C52B0">
      <w:pPr>
        <w:pStyle w:val="EFLtitrearticle"/>
        <w:spacing w:before="0" w:after="0" w:line="240" w:lineRule="auto"/>
        <w:rPr>
          <w:rFonts w:ascii="Helvetica" w:hAnsi="Helvetica" w:cstheme="minorHAnsi"/>
        </w:rPr>
      </w:pPr>
    </w:p>
    <w:p w14:paraId="1F57DF19" w14:textId="77777777" w:rsidR="006C52B0" w:rsidRPr="006C52B0" w:rsidRDefault="006C52B0" w:rsidP="006C52B0">
      <w:pPr>
        <w:pStyle w:val="EFLtitrearticle"/>
        <w:spacing w:before="0" w:after="0" w:line="240" w:lineRule="auto"/>
        <w:rPr>
          <w:rFonts w:ascii="Helvetica" w:hAnsi="Helvetica" w:cstheme="minorHAnsi"/>
        </w:rPr>
      </w:pPr>
      <w:r w:rsidRPr="006C52B0">
        <w:rPr>
          <w:rFonts w:ascii="Helvetica" w:hAnsi="Helvetica" w:cstheme="minorHAnsi"/>
        </w:rPr>
        <w:t>ARTICLE 11 - DURÉE DE VALIDITÉ ET MODIFICATIONS DU PRÉSENT RÈGLEMENT</w:t>
      </w:r>
    </w:p>
    <w:p w14:paraId="09168EF6" w14:textId="77777777" w:rsidR="006C52B0" w:rsidRPr="006C52B0" w:rsidRDefault="006C52B0" w:rsidP="006C52B0">
      <w:pPr>
        <w:pStyle w:val="EFLtitresousarticle"/>
        <w:spacing w:before="0" w:after="0" w:line="240" w:lineRule="auto"/>
        <w:rPr>
          <w:rFonts w:ascii="Helvetica" w:hAnsi="Helvetica" w:cstheme="minorHAnsi"/>
        </w:rPr>
      </w:pPr>
    </w:p>
    <w:p w14:paraId="417734C8"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11-1 - </w:t>
      </w:r>
      <w:r w:rsidRPr="006C52B0">
        <w:rPr>
          <w:rFonts w:ascii="Helvetica" w:hAnsi="Helvetica" w:cstheme="minorHAnsi"/>
        </w:rPr>
        <w:t>Durée de validité</w:t>
      </w:r>
    </w:p>
    <w:p w14:paraId="1530A617" w14:textId="77777777" w:rsidR="006C52B0" w:rsidRPr="006C52B0" w:rsidRDefault="006C52B0" w:rsidP="006C52B0">
      <w:pPr>
        <w:pStyle w:val="EFLnormal"/>
        <w:spacing w:before="0" w:line="240" w:lineRule="auto"/>
        <w:rPr>
          <w:rFonts w:ascii="Helvetica" w:hAnsi="Helvetica" w:cstheme="minorHAnsi"/>
        </w:rPr>
      </w:pPr>
    </w:p>
    <w:p w14:paraId="06607422"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lastRenderedPageBreak/>
        <w:t>Le présent règlement intérieur est établi pour une durée indéterminée.</w:t>
      </w:r>
    </w:p>
    <w:p w14:paraId="3D540389" w14:textId="77777777" w:rsidR="006C52B0" w:rsidRPr="006C52B0" w:rsidRDefault="006C52B0" w:rsidP="006C52B0">
      <w:pPr>
        <w:pStyle w:val="EFLtitresousarticle"/>
        <w:spacing w:before="0" w:after="0" w:line="240" w:lineRule="auto"/>
        <w:rPr>
          <w:rFonts w:ascii="Helvetica" w:hAnsi="Helvetica" w:cstheme="minorHAnsi"/>
        </w:rPr>
      </w:pPr>
    </w:p>
    <w:p w14:paraId="5B1867AC" w14:textId="77777777" w:rsidR="006C52B0" w:rsidRPr="006C52B0" w:rsidRDefault="006C52B0" w:rsidP="006C52B0">
      <w:pPr>
        <w:pStyle w:val="EFLtitresousarticle"/>
        <w:spacing w:before="0" w:after="0" w:line="240" w:lineRule="auto"/>
        <w:rPr>
          <w:rFonts w:ascii="Helvetica" w:hAnsi="Helvetica" w:cstheme="minorHAnsi"/>
        </w:rPr>
      </w:pPr>
    </w:p>
    <w:p w14:paraId="524E2792" w14:textId="77777777" w:rsidR="006C52B0" w:rsidRPr="006C52B0" w:rsidRDefault="006C52B0" w:rsidP="006C52B0">
      <w:pPr>
        <w:pStyle w:val="EFLtitresousarticle"/>
        <w:spacing w:before="0" w:after="0" w:line="240" w:lineRule="auto"/>
        <w:rPr>
          <w:rFonts w:ascii="Helvetica" w:hAnsi="Helvetica" w:cstheme="minorHAnsi"/>
        </w:rPr>
      </w:pPr>
    </w:p>
    <w:p w14:paraId="1B50F012" w14:textId="77777777" w:rsidR="006C52B0" w:rsidRPr="006C52B0" w:rsidRDefault="006C52B0" w:rsidP="006C52B0">
      <w:pPr>
        <w:pStyle w:val="EFLtitresousarticle"/>
        <w:spacing w:before="0" w:after="0" w:line="240" w:lineRule="auto"/>
        <w:rPr>
          <w:rFonts w:ascii="Helvetica" w:hAnsi="Helvetica" w:cstheme="minorHAnsi"/>
        </w:rPr>
      </w:pPr>
    </w:p>
    <w:p w14:paraId="0B16A8D3" w14:textId="77777777" w:rsidR="006C52B0" w:rsidRPr="006C52B0" w:rsidRDefault="006C52B0" w:rsidP="006C52B0">
      <w:pPr>
        <w:pStyle w:val="EFLtitresousarticle"/>
        <w:spacing w:before="0" w:after="0" w:line="240" w:lineRule="auto"/>
        <w:rPr>
          <w:rFonts w:ascii="Helvetica" w:hAnsi="Helvetica" w:cstheme="minorHAnsi"/>
        </w:rPr>
      </w:pPr>
    </w:p>
    <w:p w14:paraId="7F5768A9" w14:textId="77777777" w:rsidR="006C52B0" w:rsidRPr="006C52B0" w:rsidRDefault="006C52B0" w:rsidP="006C52B0">
      <w:pPr>
        <w:pStyle w:val="EFLtitresousarticle"/>
        <w:spacing w:before="0" w:after="0" w:line="240" w:lineRule="auto"/>
        <w:rPr>
          <w:rFonts w:ascii="Helvetica" w:hAnsi="Helvetica" w:cstheme="minorHAnsi"/>
        </w:rPr>
      </w:pPr>
    </w:p>
    <w:p w14:paraId="57571C92" w14:textId="77777777" w:rsidR="006C52B0" w:rsidRPr="006C52B0" w:rsidRDefault="006C52B0" w:rsidP="006C52B0">
      <w:pPr>
        <w:pStyle w:val="EFLtitresousarticle"/>
        <w:spacing w:before="0" w:after="0" w:line="240" w:lineRule="auto"/>
        <w:rPr>
          <w:rFonts w:ascii="Helvetica" w:hAnsi="Helvetica" w:cstheme="minorHAnsi"/>
        </w:rPr>
      </w:pPr>
    </w:p>
    <w:p w14:paraId="43EFEC93" w14:textId="77777777" w:rsidR="006C52B0" w:rsidRPr="006C52B0" w:rsidRDefault="006C52B0" w:rsidP="006C52B0">
      <w:pPr>
        <w:pStyle w:val="EFLtitresousarticle"/>
        <w:spacing w:before="0" w:after="0" w:line="240" w:lineRule="auto"/>
        <w:rPr>
          <w:rFonts w:ascii="Helvetica" w:hAnsi="Helvetica" w:cstheme="minorHAnsi"/>
        </w:rPr>
      </w:pPr>
    </w:p>
    <w:p w14:paraId="66538D94" w14:textId="77777777" w:rsidR="006C52B0" w:rsidRPr="006C52B0" w:rsidRDefault="006C52B0" w:rsidP="006C52B0">
      <w:pPr>
        <w:pStyle w:val="EFLtitresousarticle"/>
        <w:spacing w:before="0" w:after="0" w:line="240" w:lineRule="auto"/>
        <w:rPr>
          <w:rFonts w:ascii="Helvetica" w:hAnsi="Helvetica" w:cstheme="minorHAnsi"/>
        </w:rPr>
      </w:pPr>
      <w:r w:rsidRPr="006C52B0">
        <w:rPr>
          <w:rFonts w:ascii="Helvetica" w:hAnsi="Helvetica" w:cstheme="minorHAnsi"/>
          <w:u w:val="none"/>
        </w:rPr>
        <w:t xml:space="preserve">ARTICLE 11-2 - </w:t>
      </w:r>
      <w:r w:rsidRPr="006C52B0">
        <w:rPr>
          <w:rFonts w:ascii="Helvetica" w:hAnsi="Helvetica" w:cstheme="minorHAnsi"/>
        </w:rPr>
        <w:t>Modification</w:t>
      </w:r>
    </w:p>
    <w:p w14:paraId="2E6B603A" w14:textId="77777777" w:rsidR="006C52B0" w:rsidRPr="006C52B0" w:rsidRDefault="006C52B0" w:rsidP="006C52B0">
      <w:pPr>
        <w:pStyle w:val="EFLnormal"/>
        <w:spacing w:before="0" w:line="240" w:lineRule="auto"/>
        <w:rPr>
          <w:rFonts w:ascii="Helvetica" w:hAnsi="Helvetica" w:cstheme="minorHAnsi"/>
        </w:rPr>
      </w:pPr>
    </w:p>
    <w:p w14:paraId="68575567" w14:textId="77777777" w:rsidR="006C52B0" w:rsidRPr="006C52B0" w:rsidRDefault="006C52B0" w:rsidP="006C52B0">
      <w:pPr>
        <w:pStyle w:val="EFLnormal"/>
        <w:spacing w:before="0" w:line="240" w:lineRule="auto"/>
        <w:rPr>
          <w:rFonts w:ascii="Helvetica" w:hAnsi="Helvetica" w:cstheme="minorHAnsi"/>
        </w:rPr>
      </w:pPr>
      <w:r w:rsidRPr="006C52B0">
        <w:rPr>
          <w:rFonts w:ascii="Helvetica" w:hAnsi="Helvetica" w:cstheme="minorHAnsi"/>
        </w:rPr>
        <w:t>Le règlement intérieur peut être modifié et complété par une délibération régulière du CSE adoptée à la majorité mentionnée à l'article 6-3. En outre, les dispositions qui y sont contenues et qui imposent à l'employeur des obligations ne résultant pas de dispositions légales ou de stipulations conventionnelles, mais auxquelles il a donné son accord, peuvent être dénoncées par lui dans un délai raisonnable et après information des membres de la délégation du personnel.</w:t>
      </w:r>
    </w:p>
    <w:p w14:paraId="7974436E" w14:textId="77777777" w:rsidR="006C52B0" w:rsidRPr="006C52B0" w:rsidRDefault="006C52B0" w:rsidP="006C52B0">
      <w:pPr>
        <w:pStyle w:val="EFLnormal"/>
        <w:spacing w:before="0" w:line="240" w:lineRule="auto"/>
        <w:rPr>
          <w:rFonts w:ascii="Helvetica" w:hAnsi="Helvetica" w:cstheme="minorHAnsi"/>
        </w:rPr>
      </w:pPr>
    </w:p>
    <w:p w14:paraId="7C4BCC31" w14:textId="370DEA9C" w:rsidR="006C52B0" w:rsidRPr="006C52B0" w:rsidRDefault="006C52B0" w:rsidP="006C52B0">
      <w:pPr>
        <w:pStyle w:val="EFLfait"/>
        <w:spacing w:before="0" w:line="240" w:lineRule="auto"/>
        <w:rPr>
          <w:rFonts w:ascii="Helvetica" w:hAnsi="Helvetica" w:cstheme="minorHAnsi"/>
        </w:rPr>
      </w:pPr>
      <w:r w:rsidRPr="006C52B0">
        <w:rPr>
          <w:rFonts w:ascii="Helvetica" w:hAnsi="Helvetica" w:cstheme="minorHAnsi"/>
        </w:rPr>
        <w:t xml:space="preserve">Fait à </w:t>
      </w:r>
      <w:r>
        <w:rPr>
          <w:rFonts w:ascii="Helvetica" w:hAnsi="Helvetica" w:cstheme="minorHAnsi"/>
        </w:rPr>
        <w:t>(ville)</w:t>
      </w:r>
      <w:r w:rsidRPr="006C52B0">
        <w:rPr>
          <w:rFonts w:ascii="Helvetica" w:hAnsi="Helvetica" w:cstheme="minorHAnsi"/>
        </w:rPr>
        <w:t>,</w:t>
      </w:r>
    </w:p>
    <w:p w14:paraId="02E5701C" w14:textId="5684B46F" w:rsidR="006C52B0" w:rsidRPr="006C52B0" w:rsidRDefault="006C52B0" w:rsidP="006C52B0">
      <w:pPr>
        <w:pStyle w:val="EFLfait"/>
        <w:spacing w:before="0" w:line="240" w:lineRule="auto"/>
        <w:rPr>
          <w:rFonts w:ascii="Helvetica" w:hAnsi="Helvetica" w:cstheme="minorHAnsi"/>
        </w:rPr>
      </w:pPr>
      <w:r>
        <w:rPr>
          <w:rFonts w:ascii="Helvetica" w:hAnsi="Helvetica" w:cstheme="minorHAnsi"/>
        </w:rPr>
        <w:t>L</w:t>
      </w:r>
      <w:r w:rsidRPr="006C52B0">
        <w:rPr>
          <w:rFonts w:ascii="Helvetica" w:hAnsi="Helvetica" w:cstheme="minorHAnsi"/>
        </w:rPr>
        <w:t xml:space="preserve">e </w:t>
      </w:r>
      <w:r>
        <w:rPr>
          <w:rFonts w:ascii="Helvetica" w:hAnsi="Helvetica" w:cstheme="minorHAnsi"/>
        </w:rPr>
        <w:t>(date)</w:t>
      </w:r>
      <w:r w:rsidRPr="006C52B0">
        <w:rPr>
          <w:rFonts w:ascii="Helvetica" w:hAnsi="Helvetica" w:cstheme="minorHAnsi"/>
        </w:rPr>
        <w:t>,</w:t>
      </w:r>
    </w:p>
    <w:p w14:paraId="370AA2D6" w14:textId="50B0DF35" w:rsidR="006C52B0" w:rsidRPr="006C52B0" w:rsidRDefault="006C52B0" w:rsidP="006C52B0">
      <w:pPr>
        <w:pStyle w:val="EFLsignatureunique"/>
        <w:spacing w:before="0" w:line="240" w:lineRule="auto"/>
        <w:rPr>
          <w:rFonts w:ascii="Helvetica" w:hAnsi="Helvetica" w:cstheme="minorHAnsi"/>
        </w:rPr>
      </w:pPr>
      <w:r w:rsidRPr="006C52B0">
        <w:rPr>
          <w:rFonts w:ascii="Helvetica" w:hAnsi="Helvetica" w:cstheme="minorHAnsi"/>
        </w:rPr>
        <w:br/>
      </w:r>
    </w:p>
    <w:p w14:paraId="19995A15" w14:textId="4EAFFE05" w:rsidR="00361E90" w:rsidRPr="006C52B0" w:rsidRDefault="006C52B0" w:rsidP="006C52B0">
      <w:pPr>
        <w:pStyle w:val="EFLnormal"/>
        <w:spacing w:before="0" w:line="240" w:lineRule="auto"/>
        <w:rPr>
          <w:rFonts w:ascii="Helvetica" w:hAnsi="Helvetica"/>
        </w:rPr>
      </w:pPr>
      <w:r>
        <w:rPr>
          <w:rFonts w:ascii="Helvetica" w:hAnsi="Helvetica" w:cstheme="minorHAnsi"/>
        </w:rPr>
        <w:t>(Nom et prénom du secrétaire)</w:t>
      </w:r>
      <w:r w:rsidRPr="006C52B0">
        <w:rPr>
          <w:rFonts w:ascii="Helvetica" w:hAnsi="Helvetica" w:cstheme="minorHAnsi"/>
        </w:rPr>
        <w:br/>
        <w:t>Le Secrétaire</w:t>
      </w:r>
      <w:r w:rsidRPr="006C52B0">
        <w:rPr>
          <w:rFonts w:ascii="Helvetica" w:hAnsi="Helvetica" w:cstheme="minorHAnsi"/>
        </w:rPr>
        <w:br/>
      </w:r>
    </w:p>
    <w:sectPr w:rsidR="00361E90" w:rsidRPr="006C52B0" w:rsidSect="007C15FD">
      <w:headerReference w:type="default" r:id="rId8"/>
      <w:footerReference w:type="even" r:id="rId9"/>
      <w:footerReference w:type="default" r:id="rId10"/>
      <w:headerReference w:type="first" r:id="rId11"/>
      <w:footerReference w:type="first" r:id="rId12"/>
      <w:pgSz w:w="11880" w:h="16840"/>
      <w:pgMar w:top="1109" w:right="1418" w:bottom="1418" w:left="1418" w:header="709" w:footer="709"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8D29" w14:textId="77777777" w:rsidR="00075713" w:rsidRDefault="00075713">
      <w:r>
        <w:separator/>
      </w:r>
    </w:p>
  </w:endnote>
  <w:endnote w:type="continuationSeparator" w:id="0">
    <w:p w14:paraId="73891A21" w14:textId="77777777" w:rsidR="00075713" w:rsidRDefault="00075713">
      <w:r>
        <w:continuationSeparator/>
      </w:r>
    </w:p>
  </w:endnote>
  <w:endnote w:type="continuationNotice" w:id="1">
    <w:p w14:paraId="6F1A6072" w14:textId="77777777" w:rsidR="00075713" w:rsidRDefault="0007571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8270" w14:textId="71E9BD30" w:rsidR="001B3E10" w:rsidRDefault="001B3E10">
    <w:pPr>
      <w:pStyle w:val="Pieddepage"/>
    </w:pPr>
    <w:r>
      <w:rPr>
        <w:noProof/>
      </w:rPr>
      <mc:AlternateContent>
        <mc:Choice Requires="wps">
          <w:drawing>
            <wp:anchor distT="0" distB="0" distL="0" distR="0" simplePos="0" relativeHeight="251659264" behindDoc="0" locked="0" layoutInCell="1" allowOverlap="1" wp14:anchorId="2F0BD15A" wp14:editId="2E9A6DF8">
              <wp:simplePos x="635" y="635"/>
              <wp:positionH relativeFrom="leftMargin">
                <wp:align>left</wp:align>
              </wp:positionH>
              <wp:positionV relativeFrom="paragraph">
                <wp:posOffset>635</wp:posOffset>
              </wp:positionV>
              <wp:extent cx="443865" cy="443865"/>
              <wp:effectExtent l="0" t="0" r="9525" b="10160"/>
              <wp:wrapSquare wrapText="bothSides"/>
              <wp:docPr id="2" name="Zone de texte 2" descr="C1 - Public Natixi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B431B3" w14:textId="21E388DB" w:rsidR="001B3E10" w:rsidRPr="001B3E10" w:rsidRDefault="001B3E10">
                          <w:pPr>
                            <w:rPr>
                              <w:rFonts w:ascii="Calibri" w:eastAsia="Calibri" w:hAnsi="Calibri" w:cs="Calibri"/>
                              <w:noProof/>
                              <w:color w:val="FFFFFF"/>
                              <w:sz w:val="2"/>
                              <w:szCs w:val="2"/>
                            </w:rPr>
                          </w:pPr>
                          <w:r w:rsidRPr="001B3E10">
                            <w:rPr>
                              <w:rFonts w:ascii="Calibri" w:eastAsia="Calibri" w:hAnsi="Calibri" w:cs="Calibri"/>
                              <w:noProof/>
                              <w:color w:val="FFFFFF"/>
                              <w:sz w:val="2"/>
                              <w:szCs w:val="2"/>
                            </w:rPr>
                            <w:t>C1 - Public Natixis</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F0BD15A" id="_x0000_t202" coordsize="21600,21600" o:spt="202" path="m,l,21600r21600,l21600,xe">
              <v:stroke joinstyle="miter"/>
              <v:path gradientshapeok="t" o:connecttype="rect"/>
            </v:shapetype>
            <v:shape id="Zone de texte 2" o:spid="_x0000_s1026" type="#_x0000_t202" alt="C1 - Public Natixis"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" filled="f" stroked="f">
              <v:fill o:detectmouseclick="t"/>
              <v:textbox style="mso-fit-shape-to-text:t" inset="15pt,0,0,0">
                <w:txbxContent>
                  <w:p w14:paraId="3EB431B3" w14:textId="21E388DB" w:rsidR="001B3E10" w:rsidRPr="001B3E10" w:rsidRDefault="001B3E10">
                    <w:pPr>
                      <w:rPr>
                        <w:rFonts w:ascii="Calibri" w:eastAsia="Calibri" w:hAnsi="Calibri" w:cs="Calibri"/>
                        <w:noProof/>
                        <w:color w:val="FFFFFF"/>
                        <w:sz w:val="2"/>
                        <w:szCs w:val="2"/>
                      </w:rPr>
                    </w:pPr>
                    <w:r w:rsidRPr="001B3E10">
                      <w:rPr>
                        <w:rFonts w:ascii="Calibri" w:eastAsia="Calibri" w:hAnsi="Calibri" w:cs="Calibri"/>
                        <w:noProof/>
                        <w:color w:val="FFFFFF"/>
                        <w:sz w:val="2"/>
                        <w:szCs w:val="2"/>
                      </w:rPr>
                      <w:t>C1 - Public Natixis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1E1B" w14:textId="77777777" w:rsidR="001B3E10" w:rsidRPr="00D1295C" w:rsidRDefault="001B3E10" w:rsidP="001B3E10">
    <w:pPr>
      <w:pStyle w:val="adresstext"/>
      <w:shd w:val="clear" w:color="auto" w:fill="FFFFFF"/>
      <w:spacing w:before="0" w:beforeAutospacing="0" w:after="0" w:afterAutospacing="0"/>
      <w:jc w:val="center"/>
      <w:rPr>
        <w:rFonts w:ascii="Century Gothic" w:hAnsi="Century Gothic"/>
        <w:color w:val="000000" w:themeColor="text1"/>
        <w:szCs w:val="22"/>
      </w:rPr>
    </w:pPr>
    <w:r w:rsidRPr="003327CD">
      <w:rPr>
        <w:rFonts w:asciiTheme="minorHAnsi" w:hAnsiTheme="minorHAnsi" w:cstheme="minorHAnsi"/>
        <w:color w:val="7F7F7F" w:themeColor="text1" w:themeTint="80"/>
        <w:sz w:val="20"/>
        <w:szCs w:val="20"/>
      </w:rPr>
      <w:t xml:space="preserve">Document simplifié mis à disposition par </w:t>
    </w:r>
    <w:r w:rsidRPr="001E54C2">
      <w:rPr>
        <w:rFonts w:asciiTheme="minorHAnsi" w:hAnsiTheme="minorHAnsi" w:cstheme="minorHAnsi"/>
        <w:b/>
        <w:bCs/>
        <w:color w:val="00B0F0"/>
      </w:rPr>
      <w:t>Comitéo by Bimpli</w:t>
    </w:r>
  </w:p>
  <w:p w14:paraId="204F6010" w14:textId="77777777" w:rsidR="007E703E" w:rsidRDefault="007E70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B94F" w14:textId="77777777" w:rsidR="001B3E10" w:rsidRPr="00D1295C" w:rsidRDefault="001B3E10" w:rsidP="001B3E10">
    <w:pPr>
      <w:pStyle w:val="adresstext"/>
      <w:shd w:val="clear" w:color="auto" w:fill="FFFFFF"/>
      <w:spacing w:before="0" w:beforeAutospacing="0" w:after="0" w:afterAutospacing="0"/>
      <w:jc w:val="center"/>
      <w:rPr>
        <w:rFonts w:ascii="Century Gothic" w:hAnsi="Century Gothic"/>
        <w:color w:val="000000" w:themeColor="text1"/>
        <w:szCs w:val="22"/>
      </w:rPr>
    </w:pPr>
    <w:r w:rsidRPr="003327CD">
      <w:rPr>
        <w:rFonts w:asciiTheme="minorHAnsi" w:hAnsiTheme="minorHAnsi" w:cstheme="minorHAnsi"/>
        <w:color w:val="7F7F7F" w:themeColor="text1" w:themeTint="80"/>
        <w:sz w:val="20"/>
        <w:szCs w:val="20"/>
      </w:rPr>
      <w:t xml:space="preserve">Document simplifié mis à disposition par </w:t>
    </w:r>
    <w:r w:rsidRPr="001E54C2">
      <w:rPr>
        <w:rFonts w:asciiTheme="minorHAnsi" w:hAnsiTheme="minorHAnsi" w:cstheme="minorHAnsi"/>
        <w:b/>
        <w:bCs/>
        <w:color w:val="00B0F0"/>
      </w:rPr>
      <w:t>Comitéo by Bimpli</w:t>
    </w:r>
  </w:p>
  <w:p w14:paraId="319BAA97" w14:textId="77777777" w:rsidR="00644E6E" w:rsidRDefault="00644E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43F2" w14:textId="77777777" w:rsidR="00075713" w:rsidRDefault="00075713">
      <w:r>
        <w:separator/>
      </w:r>
    </w:p>
  </w:footnote>
  <w:footnote w:type="continuationSeparator" w:id="0">
    <w:p w14:paraId="26A04D9D" w14:textId="77777777" w:rsidR="00075713" w:rsidRDefault="00075713">
      <w:r>
        <w:continuationSeparator/>
      </w:r>
    </w:p>
  </w:footnote>
  <w:footnote w:type="continuationNotice" w:id="1">
    <w:p w14:paraId="78EE2B00" w14:textId="77777777" w:rsidR="00075713" w:rsidRDefault="0007571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F2ED" w14:textId="77777777" w:rsidR="001B3E10" w:rsidRPr="00D1295C" w:rsidRDefault="001B3E10" w:rsidP="001B3E10">
    <w:pPr>
      <w:pStyle w:val="adresstext"/>
      <w:shd w:val="clear" w:color="auto" w:fill="FFFFFF"/>
      <w:spacing w:before="0" w:beforeAutospacing="0" w:after="0" w:afterAutospacing="0"/>
      <w:jc w:val="center"/>
      <w:rPr>
        <w:rFonts w:ascii="Century Gothic" w:hAnsi="Century Gothic"/>
        <w:color w:val="000000" w:themeColor="text1"/>
        <w:szCs w:val="22"/>
      </w:rPr>
    </w:pPr>
    <w:r w:rsidRPr="003327CD">
      <w:rPr>
        <w:rFonts w:asciiTheme="minorHAnsi" w:hAnsiTheme="minorHAnsi" w:cstheme="minorHAnsi"/>
        <w:color w:val="7F7F7F" w:themeColor="text1" w:themeTint="80"/>
        <w:sz w:val="20"/>
        <w:szCs w:val="20"/>
      </w:rPr>
      <w:t xml:space="preserve">Document simplifié mis à disposition par </w:t>
    </w:r>
    <w:r w:rsidRPr="001E54C2">
      <w:rPr>
        <w:rFonts w:asciiTheme="minorHAnsi" w:hAnsiTheme="minorHAnsi" w:cstheme="minorHAnsi"/>
        <w:b/>
        <w:bCs/>
        <w:color w:val="00B0F0"/>
      </w:rPr>
      <w:t>Comitéo by Bimpli</w:t>
    </w:r>
  </w:p>
  <w:p w14:paraId="45A39C2E" w14:textId="77777777" w:rsidR="007E703E" w:rsidRDefault="007E70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F9BD" w14:textId="77777777" w:rsidR="001B3E10" w:rsidRPr="00D1295C" w:rsidRDefault="001B3E10" w:rsidP="001B3E10">
    <w:pPr>
      <w:pStyle w:val="adresstext"/>
      <w:shd w:val="clear" w:color="auto" w:fill="FFFFFF"/>
      <w:spacing w:before="0" w:beforeAutospacing="0" w:after="0" w:afterAutospacing="0"/>
      <w:jc w:val="center"/>
      <w:rPr>
        <w:rFonts w:ascii="Century Gothic" w:hAnsi="Century Gothic"/>
        <w:color w:val="000000" w:themeColor="text1"/>
        <w:szCs w:val="22"/>
      </w:rPr>
    </w:pPr>
    <w:r w:rsidRPr="003327CD">
      <w:rPr>
        <w:rFonts w:asciiTheme="minorHAnsi" w:hAnsiTheme="minorHAnsi" w:cstheme="minorHAnsi"/>
        <w:color w:val="7F7F7F" w:themeColor="text1" w:themeTint="80"/>
        <w:sz w:val="20"/>
        <w:szCs w:val="20"/>
      </w:rPr>
      <w:t xml:space="preserve">Document simplifié mis à disposition par </w:t>
    </w:r>
    <w:r w:rsidRPr="001E54C2">
      <w:rPr>
        <w:rFonts w:asciiTheme="minorHAnsi" w:hAnsiTheme="minorHAnsi" w:cstheme="minorHAnsi"/>
        <w:b/>
        <w:bCs/>
        <w:color w:val="00B0F0"/>
      </w:rPr>
      <w:t>Comitéo by Bimpli</w:t>
    </w:r>
  </w:p>
  <w:p w14:paraId="67411A3A" w14:textId="01BBBCFE" w:rsidR="005E6520" w:rsidRPr="00D1295C" w:rsidRDefault="005E6520" w:rsidP="00D1295C">
    <w:pPr>
      <w:spacing w:before="0"/>
      <w:jc w:val="center"/>
      <w:rPr>
        <w:rFonts w:ascii="Century Gothic" w:hAnsi="Century Gothic"/>
        <w:color w:val="000000" w:themeColor="text1"/>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846"/>
    <w:multiLevelType w:val="hybridMultilevel"/>
    <w:tmpl w:val="D1C4D12E"/>
    <w:lvl w:ilvl="0" w:tplc="7444B308">
      <w:start w:val="1"/>
      <w:numFmt w:val="bullet"/>
      <w:pStyle w:val="EFLitemespace"/>
      <w:lvlText w:val=" "/>
      <w:lvlJc w:val="left"/>
      <w:pPr>
        <w:ind w:left="1077" w:hanging="360"/>
      </w:pPr>
      <w:rPr>
        <w:rFonts w:ascii="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16795133"/>
    <w:multiLevelType w:val="hybridMultilevel"/>
    <w:tmpl w:val="1DE4218E"/>
    <w:lvl w:ilvl="0" w:tplc="93466EC4">
      <w:start w:val="1"/>
      <w:numFmt w:val="decimal"/>
      <w:pStyle w:val="EFLitemnumerogras"/>
      <w:lvlText w:val="%1)"/>
      <w:lvlJc w:val="left"/>
      <w:pPr>
        <w:ind w:left="1287" w:hanging="360"/>
      </w:pPr>
      <w:rPr>
        <w:rFonts w:hint="default"/>
        <w:b/>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17E85A4B"/>
    <w:multiLevelType w:val="hybridMultilevel"/>
    <w:tmpl w:val="28D61770"/>
    <w:lvl w:ilvl="0" w:tplc="A4562378">
      <w:start w:val="1"/>
      <w:numFmt w:val="lowerLetter"/>
      <w:pStyle w:val="EFLitemalphabetgrassousliste"/>
      <w:lvlText w:val="%1."/>
      <w:lvlJc w:val="left"/>
      <w:pPr>
        <w:ind w:left="1712" w:hanging="360"/>
      </w:pPr>
      <w:rPr>
        <w:rFonts w:hint="default"/>
        <w:b/>
        <w:i w:val="0"/>
      </w:rPr>
    </w:lvl>
    <w:lvl w:ilvl="1" w:tplc="040C0019" w:tentative="1">
      <w:start w:val="1"/>
      <w:numFmt w:val="lowerLetter"/>
      <w:lvlText w:val="%2."/>
      <w:lvlJc w:val="left"/>
      <w:pPr>
        <w:ind w:left="2432" w:hanging="360"/>
      </w:pPr>
    </w:lvl>
    <w:lvl w:ilvl="2" w:tplc="040C001B" w:tentative="1">
      <w:start w:val="1"/>
      <w:numFmt w:val="lowerRoman"/>
      <w:lvlText w:val="%3."/>
      <w:lvlJc w:val="right"/>
      <w:pPr>
        <w:ind w:left="3152" w:hanging="180"/>
      </w:pPr>
    </w:lvl>
    <w:lvl w:ilvl="3" w:tplc="040C000F" w:tentative="1">
      <w:start w:val="1"/>
      <w:numFmt w:val="decimal"/>
      <w:lvlText w:val="%4."/>
      <w:lvlJc w:val="left"/>
      <w:pPr>
        <w:ind w:left="3872" w:hanging="360"/>
      </w:pPr>
    </w:lvl>
    <w:lvl w:ilvl="4" w:tplc="040C0019" w:tentative="1">
      <w:start w:val="1"/>
      <w:numFmt w:val="lowerLetter"/>
      <w:lvlText w:val="%5."/>
      <w:lvlJc w:val="left"/>
      <w:pPr>
        <w:ind w:left="4592" w:hanging="360"/>
      </w:pPr>
    </w:lvl>
    <w:lvl w:ilvl="5" w:tplc="040C001B" w:tentative="1">
      <w:start w:val="1"/>
      <w:numFmt w:val="lowerRoman"/>
      <w:lvlText w:val="%6."/>
      <w:lvlJc w:val="right"/>
      <w:pPr>
        <w:ind w:left="5312" w:hanging="180"/>
      </w:pPr>
    </w:lvl>
    <w:lvl w:ilvl="6" w:tplc="040C000F" w:tentative="1">
      <w:start w:val="1"/>
      <w:numFmt w:val="decimal"/>
      <w:lvlText w:val="%7."/>
      <w:lvlJc w:val="left"/>
      <w:pPr>
        <w:ind w:left="6032" w:hanging="360"/>
      </w:pPr>
    </w:lvl>
    <w:lvl w:ilvl="7" w:tplc="040C0019" w:tentative="1">
      <w:start w:val="1"/>
      <w:numFmt w:val="lowerLetter"/>
      <w:lvlText w:val="%8."/>
      <w:lvlJc w:val="left"/>
      <w:pPr>
        <w:ind w:left="6752" w:hanging="360"/>
      </w:pPr>
    </w:lvl>
    <w:lvl w:ilvl="8" w:tplc="040C001B" w:tentative="1">
      <w:start w:val="1"/>
      <w:numFmt w:val="lowerRoman"/>
      <w:lvlText w:val="%9."/>
      <w:lvlJc w:val="right"/>
      <w:pPr>
        <w:ind w:left="7472" w:hanging="180"/>
      </w:pPr>
    </w:lvl>
  </w:abstractNum>
  <w:abstractNum w:abstractNumId="3" w15:restartNumberingAfterBreak="0">
    <w:nsid w:val="208244C6"/>
    <w:multiLevelType w:val="hybridMultilevel"/>
    <w:tmpl w:val="4ADEB2E6"/>
    <w:lvl w:ilvl="0" w:tplc="CD84D020">
      <w:start w:val="1"/>
      <w:numFmt w:val="decimal"/>
      <w:pStyle w:val="EFLitemnumeroparenthesesousliste"/>
      <w:lvlText w:val="%1)"/>
      <w:lvlJc w:val="left"/>
      <w:pPr>
        <w:ind w:left="1097" w:hanging="360"/>
      </w:p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4" w15:restartNumberingAfterBreak="0">
    <w:nsid w:val="22362B40"/>
    <w:multiLevelType w:val="hybridMultilevel"/>
    <w:tmpl w:val="6302CC8C"/>
    <w:lvl w:ilvl="0" w:tplc="A268F0DA">
      <w:start w:val="1"/>
      <w:numFmt w:val="decimal"/>
      <w:pStyle w:val="EFLitemnumeroparenthese"/>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5" w15:restartNumberingAfterBreak="0">
    <w:nsid w:val="2D543549"/>
    <w:multiLevelType w:val="hybridMultilevel"/>
    <w:tmpl w:val="F2FA26E6"/>
    <w:lvl w:ilvl="0" w:tplc="968C1006">
      <w:start w:val="1"/>
      <w:numFmt w:val="lowerLetter"/>
      <w:pStyle w:val="EFLitemalphabetparenthesesousliste"/>
      <w:lvlText w:val="%1)"/>
      <w:lvlJc w:val="left"/>
      <w:pPr>
        <w:ind w:left="1644" w:hanging="360"/>
      </w:pPr>
    </w:lvl>
    <w:lvl w:ilvl="1" w:tplc="040C0019" w:tentative="1">
      <w:start w:val="1"/>
      <w:numFmt w:val="lowerLetter"/>
      <w:lvlText w:val="%2."/>
      <w:lvlJc w:val="left"/>
      <w:pPr>
        <w:ind w:left="2364" w:hanging="360"/>
      </w:pPr>
    </w:lvl>
    <w:lvl w:ilvl="2" w:tplc="040C001B" w:tentative="1">
      <w:start w:val="1"/>
      <w:numFmt w:val="lowerRoman"/>
      <w:lvlText w:val="%3."/>
      <w:lvlJc w:val="right"/>
      <w:pPr>
        <w:ind w:left="3084" w:hanging="180"/>
      </w:pPr>
    </w:lvl>
    <w:lvl w:ilvl="3" w:tplc="040C000F" w:tentative="1">
      <w:start w:val="1"/>
      <w:numFmt w:val="decimal"/>
      <w:lvlText w:val="%4."/>
      <w:lvlJc w:val="left"/>
      <w:pPr>
        <w:ind w:left="3804" w:hanging="360"/>
      </w:pPr>
    </w:lvl>
    <w:lvl w:ilvl="4" w:tplc="040C0019" w:tentative="1">
      <w:start w:val="1"/>
      <w:numFmt w:val="lowerLetter"/>
      <w:lvlText w:val="%5."/>
      <w:lvlJc w:val="left"/>
      <w:pPr>
        <w:ind w:left="4524" w:hanging="360"/>
      </w:pPr>
    </w:lvl>
    <w:lvl w:ilvl="5" w:tplc="040C001B" w:tentative="1">
      <w:start w:val="1"/>
      <w:numFmt w:val="lowerRoman"/>
      <w:lvlText w:val="%6."/>
      <w:lvlJc w:val="right"/>
      <w:pPr>
        <w:ind w:left="5244" w:hanging="180"/>
      </w:pPr>
    </w:lvl>
    <w:lvl w:ilvl="6" w:tplc="040C000F" w:tentative="1">
      <w:start w:val="1"/>
      <w:numFmt w:val="decimal"/>
      <w:lvlText w:val="%7."/>
      <w:lvlJc w:val="left"/>
      <w:pPr>
        <w:ind w:left="5964" w:hanging="360"/>
      </w:pPr>
    </w:lvl>
    <w:lvl w:ilvl="7" w:tplc="040C0019" w:tentative="1">
      <w:start w:val="1"/>
      <w:numFmt w:val="lowerLetter"/>
      <w:lvlText w:val="%8."/>
      <w:lvlJc w:val="left"/>
      <w:pPr>
        <w:ind w:left="6684" w:hanging="360"/>
      </w:pPr>
    </w:lvl>
    <w:lvl w:ilvl="8" w:tplc="040C001B" w:tentative="1">
      <w:start w:val="1"/>
      <w:numFmt w:val="lowerRoman"/>
      <w:lvlText w:val="%9."/>
      <w:lvlJc w:val="right"/>
      <w:pPr>
        <w:ind w:left="7404" w:hanging="180"/>
      </w:pPr>
    </w:lvl>
  </w:abstractNum>
  <w:abstractNum w:abstractNumId="6" w15:restartNumberingAfterBreak="0">
    <w:nsid w:val="32757C23"/>
    <w:multiLevelType w:val="hybridMultilevel"/>
    <w:tmpl w:val="0A20D2AE"/>
    <w:lvl w:ilvl="0" w:tplc="E4E02544">
      <w:start w:val="1"/>
      <w:numFmt w:val="lowerLetter"/>
      <w:pStyle w:val="EFLitemalphabetgras"/>
      <w:lvlText w:val="%1."/>
      <w:lvlJc w:val="left"/>
      <w:pPr>
        <w:ind w:left="1287" w:hanging="360"/>
      </w:pPr>
      <w:rPr>
        <w:rFonts w:hint="default"/>
        <w:b/>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C356D14"/>
    <w:multiLevelType w:val="hybridMultilevel"/>
    <w:tmpl w:val="20162F5E"/>
    <w:lvl w:ilvl="0" w:tplc="7E96B542">
      <w:start w:val="1"/>
      <w:numFmt w:val="bullet"/>
      <w:pStyle w:val="EFLitemespacesousliste"/>
      <w:lvlText w:val=" "/>
      <w:lvlJc w:val="left"/>
      <w:pPr>
        <w:ind w:left="1644" w:hanging="360"/>
      </w:pPr>
      <w:rPr>
        <w:rFonts w:ascii="Times New Roman" w:hAnsi="Times New Roman" w:cs="Times New Roman"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8" w15:restartNumberingAfterBreak="0">
    <w:nsid w:val="3DE95A8A"/>
    <w:multiLevelType w:val="hybridMultilevel"/>
    <w:tmpl w:val="835E131A"/>
    <w:lvl w:ilvl="0" w:tplc="12BAAB5E">
      <w:start w:val="1"/>
      <w:numFmt w:val="lowerLetter"/>
      <w:pStyle w:val="EFLitemalphabetmaigresous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932D56"/>
    <w:multiLevelType w:val="multilevel"/>
    <w:tmpl w:val="FC8658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33B7F04"/>
    <w:multiLevelType w:val="hybridMultilevel"/>
    <w:tmpl w:val="13B0BCEC"/>
    <w:lvl w:ilvl="0" w:tplc="42E60176">
      <w:start w:val="1"/>
      <w:numFmt w:val="decimal"/>
      <w:pStyle w:val="EFLitemnumeromaigresousliste"/>
      <w:lvlText w:val="%1."/>
      <w:lvlJc w:val="left"/>
      <w:pPr>
        <w:ind w:left="1644" w:hanging="360"/>
      </w:pPr>
    </w:lvl>
    <w:lvl w:ilvl="1" w:tplc="040C0019" w:tentative="1">
      <w:start w:val="1"/>
      <w:numFmt w:val="lowerLetter"/>
      <w:lvlText w:val="%2."/>
      <w:lvlJc w:val="left"/>
      <w:pPr>
        <w:ind w:left="2364" w:hanging="360"/>
      </w:pPr>
    </w:lvl>
    <w:lvl w:ilvl="2" w:tplc="040C001B" w:tentative="1">
      <w:start w:val="1"/>
      <w:numFmt w:val="lowerRoman"/>
      <w:lvlText w:val="%3."/>
      <w:lvlJc w:val="right"/>
      <w:pPr>
        <w:ind w:left="3084" w:hanging="180"/>
      </w:pPr>
    </w:lvl>
    <w:lvl w:ilvl="3" w:tplc="040C000F" w:tentative="1">
      <w:start w:val="1"/>
      <w:numFmt w:val="decimal"/>
      <w:lvlText w:val="%4."/>
      <w:lvlJc w:val="left"/>
      <w:pPr>
        <w:ind w:left="3804" w:hanging="360"/>
      </w:pPr>
    </w:lvl>
    <w:lvl w:ilvl="4" w:tplc="040C0019" w:tentative="1">
      <w:start w:val="1"/>
      <w:numFmt w:val="lowerLetter"/>
      <w:lvlText w:val="%5."/>
      <w:lvlJc w:val="left"/>
      <w:pPr>
        <w:ind w:left="4524" w:hanging="360"/>
      </w:pPr>
    </w:lvl>
    <w:lvl w:ilvl="5" w:tplc="040C001B" w:tentative="1">
      <w:start w:val="1"/>
      <w:numFmt w:val="lowerRoman"/>
      <w:lvlText w:val="%6."/>
      <w:lvlJc w:val="right"/>
      <w:pPr>
        <w:ind w:left="5244" w:hanging="180"/>
      </w:pPr>
    </w:lvl>
    <w:lvl w:ilvl="6" w:tplc="040C000F" w:tentative="1">
      <w:start w:val="1"/>
      <w:numFmt w:val="decimal"/>
      <w:lvlText w:val="%7."/>
      <w:lvlJc w:val="left"/>
      <w:pPr>
        <w:ind w:left="5964" w:hanging="360"/>
      </w:pPr>
    </w:lvl>
    <w:lvl w:ilvl="7" w:tplc="040C0019" w:tentative="1">
      <w:start w:val="1"/>
      <w:numFmt w:val="lowerLetter"/>
      <w:lvlText w:val="%8."/>
      <w:lvlJc w:val="left"/>
      <w:pPr>
        <w:ind w:left="6684" w:hanging="360"/>
      </w:pPr>
    </w:lvl>
    <w:lvl w:ilvl="8" w:tplc="040C001B" w:tentative="1">
      <w:start w:val="1"/>
      <w:numFmt w:val="lowerRoman"/>
      <w:lvlText w:val="%9."/>
      <w:lvlJc w:val="right"/>
      <w:pPr>
        <w:ind w:left="7404" w:hanging="180"/>
      </w:pPr>
    </w:lvl>
  </w:abstractNum>
  <w:abstractNum w:abstractNumId="11" w15:restartNumberingAfterBreak="0">
    <w:nsid w:val="526E1C0F"/>
    <w:multiLevelType w:val="hybridMultilevel"/>
    <w:tmpl w:val="C8F63C6E"/>
    <w:lvl w:ilvl="0" w:tplc="D3F857CA">
      <w:start w:val="1"/>
      <w:numFmt w:val="bullet"/>
      <w:pStyle w:val="EFLitempucesousliste"/>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12" w15:restartNumberingAfterBreak="0">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9AE3E74"/>
    <w:multiLevelType w:val="hybridMultilevel"/>
    <w:tmpl w:val="AE1AA604"/>
    <w:lvl w:ilvl="0" w:tplc="76FC38AA">
      <w:start w:val="1"/>
      <w:numFmt w:val="decimal"/>
      <w:pStyle w:val="EFLitemnumerograssousliste"/>
      <w:lvlText w:val="%1)"/>
      <w:lvlJc w:val="left"/>
      <w:pPr>
        <w:ind w:left="1644" w:hanging="360"/>
      </w:pPr>
      <w:rPr>
        <w:rFonts w:hint="default"/>
        <w:b/>
        <w:i w:val="0"/>
      </w:rPr>
    </w:lvl>
    <w:lvl w:ilvl="1" w:tplc="040C0019" w:tentative="1">
      <w:start w:val="1"/>
      <w:numFmt w:val="lowerLetter"/>
      <w:lvlText w:val="%2."/>
      <w:lvlJc w:val="left"/>
      <w:pPr>
        <w:ind w:left="2364" w:hanging="360"/>
      </w:pPr>
    </w:lvl>
    <w:lvl w:ilvl="2" w:tplc="040C001B" w:tentative="1">
      <w:start w:val="1"/>
      <w:numFmt w:val="lowerRoman"/>
      <w:lvlText w:val="%3."/>
      <w:lvlJc w:val="right"/>
      <w:pPr>
        <w:ind w:left="3084" w:hanging="180"/>
      </w:pPr>
    </w:lvl>
    <w:lvl w:ilvl="3" w:tplc="040C000F" w:tentative="1">
      <w:start w:val="1"/>
      <w:numFmt w:val="decimal"/>
      <w:lvlText w:val="%4."/>
      <w:lvlJc w:val="left"/>
      <w:pPr>
        <w:ind w:left="3804" w:hanging="360"/>
      </w:pPr>
    </w:lvl>
    <w:lvl w:ilvl="4" w:tplc="040C0019" w:tentative="1">
      <w:start w:val="1"/>
      <w:numFmt w:val="lowerLetter"/>
      <w:lvlText w:val="%5."/>
      <w:lvlJc w:val="left"/>
      <w:pPr>
        <w:ind w:left="4524" w:hanging="360"/>
      </w:pPr>
    </w:lvl>
    <w:lvl w:ilvl="5" w:tplc="040C001B" w:tentative="1">
      <w:start w:val="1"/>
      <w:numFmt w:val="lowerRoman"/>
      <w:lvlText w:val="%6."/>
      <w:lvlJc w:val="right"/>
      <w:pPr>
        <w:ind w:left="5244" w:hanging="180"/>
      </w:pPr>
    </w:lvl>
    <w:lvl w:ilvl="6" w:tplc="040C000F" w:tentative="1">
      <w:start w:val="1"/>
      <w:numFmt w:val="decimal"/>
      <w:lvlText w:val="%7."/>
      <w:lvlJc w:val="left"/>
      <w:pPr>
        <w:ind w:left="5964" w:hanging="360"/>
      </w:pPr>
    </w:lvl>
    <w:lvl w:ilvl="7" w:tplc="040C0019" w:tentative="1">
      <w:start w:val="1"/>
      <w:numFmt w:val="lowerLetter"/>
      <w:lvlText w:val="%8."/>
      <w:lvlJc w:val="left"/>
      <w:pPr>
        <w:ind w:left="6684" w:hanging="360"/>
      </w:pPr>
    </w:lvl>
    <w:lvl w:ilvl="8" w:tplc="040C001B" w:tentative="1">
      <w:start w:val="1"/>
      <w:numFmt w:val="lowerRoman"/>
      <w:lvlText w:val="%9."/>
      <w:lvlJc w:val="right"/>
      <w:pPr>
        <w:ind w:left="7404" w:hanging="180"/>
      </w:pPr>
    </w:lvl>
  </w:abstractNum>
  <w:abstractNum w:abstractNumId="14" w15:restartNumberingAfterBreak="0">
    <w:nsid w:val="5CAB509D"/>
    <w:multiLevelType w:val="hybridMultilevel"/>
    <w:tmpl w:val="02B2B1A4"/>
    <w:lvl w:ilvl="0" w:tplc="942033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A57A58"/>
    <w:multiLevelType w:val="hybridMultilevel"/>
    <w:tmpl w:val="C0FADA32"/>
    <w:styleLink w:val="Nombres"/>
    <w:lvl w:ilvl="0" w:tplc="63F66D56">
      <w:start w:val="1"/>
      <w:numFmt w:val="decimal"/>
      <w:lvlText w:val="%1."/>
      <w:lvlJc w:val="left"/>
      <w:pPr>
        <w:ind w:left="320" w:hanging="320"/>
      </w:pPr>
      <w:rPr>
        <w:rFonts w:hAnsi="Arial Unicode MS"/>
        <w:caps w:val="0"/>
        <w:smallCaps w:val="0"/>
        <w:strike w:val="0"/>
        <w:dstrike w:val="0"/>
        <w:outline w:val="0"/>
        <w:emboss w:val="0"/>
        <w:imprint w:val="0"/>
        <w:spacing w:val="0"/>
        <w:w w:val="100"/>
        <w:kern w:val="0"/>
        <w:position w:val="0"/>
        <w:highlight w:val="none"/>
        <w:vertAlign w:val="baseline"/>
      </w:rPr>
    </w:lvl>
    <w:lvl w:ilvl="1" w:tplc="D6D444D6">
      <w:start w:val="1"/>
      <w:numFmt w:val="decimal"/>
      <w:lvlText w:val="%2."/>
      <w:lvlJc w:val="left"/>
      <w:pPr>
        <w:ind w:left="6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57A4B8E6">
      <w:start w:val="1"/>
      <w:numFmt w:val="decimal"/>
      <w:lvlText w:val="%3."/>
      <w:lvlJc w:val="left"/>
      <w:pPr>
        <w:ind w:left="9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D42884C4">
      <w:start w:val="1"/>
      <w:numFmt w:val="decimal"/>
      <w:lvlText w:val="%4."/>
      <w:lvlJc w:val="left"/>
      <w:pPr>
        <w:ind w:left="1280" w:hanging="320"/>
      </w:pPr>
      <w:rPr>
        <w:rFonts w:hAnsi="Arial Unicode MS"/>
        <w:caps w:val="0"/>
        <w:smallCaps w:val="0"/>
        <w:strike w:val="0"/>
        <w:dstrike w:val="0"/>
        <w:outline w:val="0"/>
        <w:emboss w:val="0"/>
        <w:imprint w:val="0"/>
        <w:spacing w:val="0"/>
        <w:w w:val="100"/>
        <w:kern w:val="0"/>
        <w:position w:val="0"/>
        <w:highlight w:val="none"/>
        <w:vertAlign w:val="baseline"/>
      </w:rPr>
    </w:lvl>
    <w:lvl w:ilvl="4" w:tplc="B74671FE">
      <w:start w:val="1"/>
      <w:numFmt w:val="decimal"/>
      <w:lvlText w:val="%5."/>
      <w:lvlJc w:val="left"/>
      <w:pPr>
        <w:ind w:left="1600" w:hanging="320"/>
      </w:pPr>
      <w:rPr>
        <w:rFonts w:hAnsi="Arial Unicode MS"/>
        <w:caps w:val="0"/>
        <w:smallCaps w:val="0"/>
        <w:strike w:val="0"/>
        <w:dstrike w:val="0"/>
        <w:outline w:val="0"/>
        <w:emboss w:val="0"/>
        <w:imprint w:val="0"/>
        <w:spacing w:val="0"/>
        <w:w w:val="100"/>
        <w:kern w:val="0"/>
        <w:position w:val="0"/>
        <w:highlight w:val="none"/>
        <w:vertAlign w:val="baseline"/>
      </w:rPr>
    </w:lvl>
    <w:lvl w:ilvl="5" w:tplc="808AD77A">
      <w:start w:val="1"/>
      <w:numFmt w:val="decimal"/>
      <w:lvlText w:val="%6."/>
      <w:lvlJc w:val="left"/>
      <w:pPr>
        <w:ind w:left="19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9503AA4">
      <w:start w:val="1"/>
      <w:numFmt w:val="decimal"/>
      <w:lvlText w:val="%7."/>
      <w:lvlJc w:val="left"/>
      <w:pPr>
        <w:ind w:left="2240" w:hanging="320"/>
      </w:pPr>
      <w:rPr>
        <w:rFonts w:hAnsi="Arial Unicode MS"/>
        <w:caps w:val="0"/>
        <w:smallCaps w:val="0"/>
        <w:strike w:val="0"/>
        <w:dstrike w:val="0"/>
        <w:outline w:val="0"/>
        <w:emboss w:val="0"/>
        <w:imprint w:val="0"/>
        <w:spacing w:val="0"/>
        <w:w w:val="100"/>
        <w:kern w:val="0"/>
        <w:position w:val="0"/>
        <w:highlight w:val="none"/>
        <w:vertAlign w:val="baseline"/>
      </w:rPr>
    </w:lvl>
    <w:lvl w:ilvl="7" w:tplc="31946B28">
      <w:start w:val="1"/>
      <w:numFmt w:val="decimal"/>
      <w:lvlText w:val="%8."/>
      <w:lvlJc w:val="left"/>
      <w:pPr>
        <w:ind w:left="2560" w:hanging="320"/>
      </w:pPr>
      <w:rPr>
        <w:rFonts w:hAnsi="Arial Unicode MS"/>
        <w:caps w:val="0"/>
        <w:smallCaps w:val="0"/>
        <w:strike w:val="0"/>
        <w:dstrike w:val="0"/>
        <w:outline w:val="0"/>
        <w:emboss w:val="0"/>
        <w:imprint w:val="0"/>
        <w:spacing w:val="0"/>
        <w:w w:val="100"/>
        <w:kern w:val="0"/>
        <w:position w:val="0"/>
        <w:highlight w:val="none"/>
        <w:vertAlign w:val="baseline"/>
      </w:rPr>
    </w:lvl>
    <w:lvl w:ilvl="8" w:tplc="4BDE0BF8">
      <w:start w:val="1"/>
      <w:numFmt w:val="decimal"/>
      <w:lvlText w:val="%9."/>
      <w:lvlJc w:val="left"/>
      <w:pPr>
        <w:ind w:left="28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0195D5E"/>
    <w:multiLevelType w:val="hybridMultilevel"/>
    <w:tmpl w:val="B1F213D8"/>
    <w:lvl w:ilvl="0" w:tplc="8B48B4AE">
      <w:start w:val="1"/>
      <w:numFmt w:val="lowerLetter"/>
      <w:pStyle w:val="EFLitemalphabetmaigre"/>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60EA2FD8"/>
    <w:multiLevelType w:val="hybridMultilevel"/>
    <w:tmpl w:val="C0FADA32"/>
    <w:numStyleLink w:val="Nombres"/>
  </w:abstractNum>
  <w:abstractNum w:abstractNumId="18" w15:restartNumberingAfterBreak="0">
    <w:nsid w:val="63626989"/>
    <w:multiLevelType w:val="hybridMultilevel"/>
    <w:tmpl w:val="7904081E"/>
    <w:lvl w:ilvl="0" w:tplc="A28EC754">
      <w:start w:val="1"/>
      <w:numFmt w:val="bullet"/>
      <w:pStyle w:val="EFLitem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72AE4CF0"/>
    <w:multiLevelType w:val="hybridMultilevel"/>
    <w:tmpl w:val="9AF644F0"/>
    <w:lvl w:ilvl="0" w:tplc="3280AF34">
      <w:start w:val="1"/>
      <w:numFmt w:val="decimal"/>
      <w:pStyle w:val="EFLitemnumeromaigre"/>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73E56DDB"/>
    <w:multiLevelType w:val="hybridMultilevel"/>
    <w:tmpl w:val="E5325F9C"/>
    <w:lvl w:ilvl="0" w:tplc="6DA01716">
      <w:start w:val="1"/>
      <w:numFmt w:val="upperRoman"/>
      <w:pStyle w:val="EFLitemnumerosousliste"/>
      <w:lvlText w:val="%1."/>
      <w:lvlJc w:val="left"/>
      <w:pPr>
        <w:ind w:left="1568" w:hanging="360"/>
      </w:pPr>
      <w:rPr>
        <w:rFonts w:hint="default"/>
      </w:rPr>
    </w:lvl>
    <w:lvl w:ilvl="1" w:tplc="040C0019" w:tentative="1">
      <w:start w:val="1"/>
      <w:numFmt w:val="lowerLetter"/>
      <w:lvlText w:val="%2."/>
      <w:lvlJc w:val="left"/>
      <w:pPr>
        <w:ind w:left="2631" w:hanging="360"/>
      </w:pPr>
    </w:lvl>
    <w:lvl w:ilvl="2" w:tplc="040C001B" w:tentative="1">
      <w:start w:val="1"/>
      <w:numFmt w:val="lowerRoman"/>
      <w:lvlText w:val="%3."/>
      <w:lvlJc w:val="right"/>
      <w:pPr>
        <w:ind w:left="3351" w:hanging="180"/>
      </w:pPr>
    </w:lvl>
    <w:lvl w:ilvl="3" w:tplc="040C000F" w:tentative="1">
      <w:start w:val="1"/>
      <w:numFmt w:val="decimal"/>
      <w:lvlText w:val="%4."/>
      <w:lvlJc w:val="left"/>
      <w:pPr>
        <w:ind w:left="4071" w:hanging="360"/>
      </w:pPr>
    </w:lvl>
    <w:lvl w:ilvl="4" w:tplc="040C0019" w:tentative="1">
      <w:start w:val="1"/>
      <w:numFmt w:val="lowerLetter"/>
      <w:lvlText w:val="%5."/>
      <w:lvlJc w:val="left"/>
      <w:pPr>
        <w:ind w:left="4791" w:hanging="360"/>
      </w:pPr>
    </w:lvl>
    <w:lvl w:ilvl="5" w:tplc="040C001B" w:tentative="1">
      <w:start w:val="1"/>
      <w:numFmt w:val="lowerRoman"/>
      <w:lvlText w:val="%6."/>
      <w:lvlJc w:val="right"/>
      <w:pPr>
        <w:ind w:left="5511" w:hanging="180"/>
      </w:pPr>
    </w:lvl>
    <w:lvl w:ilvl="6" w:tplc="040C000F" w:tentative="1">
      <w:start w:val="1"/>
      <w:numFmt w:val="decimal"/>
      <w:lvlText w:val="%7."/>
      <w:lvlJc w:val="left"/>
      <w:pPr>
        <w:ind w:left="6231" w:hanging="360"/>
      </w:pPr>
    </w:lvl>
    <w:lvl w:ilvl="7" w:tplc="040C0019" w:tentative="1">
      <w:start w:val="1"/>
      <w:numFmt w:val="lowerLetter"/>
      <w:lvlText w:val="%8."/>
      <w:lvlJc w:val="left"/>
      <w:pPr>
        <w:ind w:left="6951" w:hanging="360"/>
      </w:pPr>
    </w:lvl>
    <w:lvl w:ilvl="8" w:tplc="040C001B" w:tentative="1">
      <w:start w:val="1"/>
      <w:numFmt w:val="lowerRoman"/>
      <w:lvlText w:val="%9."/>
      <w:lvlJc w:val="right"/>
      <w:pPr>
        <w:ind w:left="7671" w:hanging="180"/>
      </w:pPr>
    </w:lvl>
  </w:abstractNum>
  <w:abstractNum w:abstractNumId="21" w15:restartNumberingAfterBreak="0">
    <w:nsid w:val="77B4760C"/>
    <w:multiLevelType w:val="hybridMultilevel"/>
    <w:tmpl w:val="2A601B76"/>
    <w:lvl w:ilvl="0" w:tplc="D790413A">
      <w:start w:val="1"/>
      <w:numFmt w:val="upperRoman"/>
      <w:pStyle w:val="EFLitemnumero"/>
      <w:lvlText w:val="%1."/>
      <w:lvlJc w:val="left"/>
      <w:pPr>
        <w:ind w:left="1851" w:hanging="360"/>
      </w:pPr>
      <w:rPr>
        <w:rFonts w:hint="default"/>
      </w:rPr>
    </w:lvl>
    <w:lvl w:ilvl="1" w:tplc="040C0019" w:tentative="1">
      <w:start w:val="1"/>
      <w:numFmt w:val="lowerLetter"/>
      <w:lvlText w:val="%2."/>
      <w:lvlJc w:val="left"/>
      <w:pPr>
        <w:ind w:left="2571" w:hanging="360"/>
      </w:pPr>
    </w:lvl>
    <w:lvl w:ilvl="2" w:tplc="040C001B" w:tentative="1">
      <w:start w:val="1"/>
      <w:numFmt w:val="lowerRoman"/>
      <w:lvlText w:val="%3."/>
      <w:lvlJc w:val="right"/>
      <w:pPr>
        <w:ind w:left="3291" w:hanging="180"/>
      </w:pPr>
    </w:lvl>
    <w:lvl w:ilvl="3" w:tplc="040C000F" w:tentative="1">
      <w:start w:val="1"/>
      <w:numFmt w:val="decimal"/>
      <w:lvlText w:val="%4."/>
      <w:lvlJc w:val="left"/>
      <w:pPr>
        <w:ind w:left="4011" w:hanging="360"/>
      </w:pPr>
    </w:lvl>
    <w:lvl w:ilvl="4" w:tplc="040C0019" w:tentative="1">
      <w:start w:val="1"/>
      <w:numFmt w:val="lowerLetter"/>
      <w:lvlText w:val="%5."/>
      <w:lvlJc w:val="left"/>
      <w:pPr>
        <w:ind w:left="4731" w:hanging="360"/>
      </w:pPr>
    </w:lvl>
    <w:lvl w:ilvl="5" w:tplc="040C001B" w:tentative="1">
      <w:start w:val="1"/>
      <w:numFmt w:val="lowerRoman"/>
      <w:lvlText w:val="%6."/>
      <w:lvlJc w:val="right"/>
      <w:pPr>
        <w:ind w:left="5451" w:hanging="180"/>
      </w:pPr>
    </w:lvl>
    <w:lvl w:ilvl="6" w:tplc="040C000F" w:tentative="1">
      <w:start w:val="1"/>
      <w:numFmt w:val="decimal"/>
      <w:lvlText w:val="%7."/>
      <w:lvlJc w:val="left"/>
      <w:pPr>
        <w:ind w:left="6171" w:hanging="360"/>
      </w:pPr>
    </w:lvl>
    <w:lvl w:ilvl="7" w:tplc="040C0019" w:tentative="1">
      <w:start w:val="1"/>
      <w:numFmt w:val="lowerLetter"/>
      <w:lvlText w:val="%8."/>
      <w:lvlJc w:val="left"/>
      <w:pPr>
        <w:ind w:left="6891" w:hanging="360"/>
      </w:pPr>
    </w:lvl>
    <w:lvl w:ilvl="8" w:tplc="040C001B" w:tentative="1">
      <w:start w:val="1"/>
      <w:numFmt w:val="lowerRoman"/>
      <w:lvlText w:val="%9."/>
      <w:lvlJc w:val="right"/>
      <w:pPr>
        <w:ind w:left="7611" w:hanging="180"/>
      </w:pPr>
    </w:lvl>
  </w:abstractNum>
  <w:abstractNum w:abstractNumId="22" w15:restartNumberingAfterBreak="0">
    <w:nsid w:val="79AB5A81"/>
    <w:multiLevelType w:val="hybridMultilevel"/>
    <w:tmpl w:val="B224B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1814B7"/>
    <w:multiLevelType w:val="hybridMultilevel"/>
    <w:tmpl w:val="DFD21C3A"/>
    <w:lvl w:ilvl="0" w:tplc="60DEA17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D27218"/>
    <w:multiLevelType w:val="hybridMultilevel"/>
    <w:tmpl w:val="A1527850"/>
    <w:lvl w:ilvl="0" w:tplc="282A25E0">
      <w:start w:val="1"/>
      <w:numFmt w:val="lowerLetter"/>
      <w:pStyle w:val="EFLitemalphabetparenthese"/>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2144156117">
    <w:abstractNumId w:val="12"/>
  </w:num>
  <w:num w:numId="2" w16cid:durableId="377360319">
    <w:abstractNumId w:val="18"/>
  </w:num>
  <w:num w:numId="3" w16cid:durableId="1137604915">
    <w:abstractNumId w:val="11"/>
  </w:num>
  <w:num w:numId="4" w16cid:durableId="1472090561">
    <w:abstractNumId w:val="4"/>
  </w:num>
  <w:num w:numId="5" w16cid:durableId="2043825568">
    <w:abstractNumId w:val="3"/>
  </w:num>
  <w:num w:numId="6" w16cid:durableId="1159350556">
    <w:abstractNumId w:val="21"/>
  </w:num>
  <w:num w:numId="7" w16cid:durableId="198393601">
    <w:abstractNumId w:val="20"/>
  </w:num>
  <w:num w:numId="8" w16cid:durableId="1923097884">
    <w:abstractNumId w:val="0"/>
  </w:num>
  <w:num w:numId="9" w16cid:durableId="1869875918">
    <w:abstractNumId w:val="7"/>
  </w:num>
  <w:num w:numId="10" w16cid:durableId="1840929309">
    <w:abstractNumId w:val="24"/>
  </w:num>
  <w:num w:numId="11" w16cid:durableId="1803887019">
    <w:abstractNumId w:val="5"/>
  </w:num>
  <w:num w:numId="12" w16cid:durableId="912280340">
    <w:abstractNumId w:val="1"/>
  </w:num>
  <w:num w:numId="13" w16cid:durableId="102456106">
    <w:abstractNumId w:val="13"/>
  </w:num>
  <w:num w:numId="14" w16cid:durableId="1906984039">
    <w:abstractNumId w:val="19"/>
  </w:num>
  <w:num w:numId="15" w16cid:durableId="1852449956">
    <w:abstractNumId w:val="10"/>
  </w:num>
  <w:num w:numId="16" w16cid:durableId="1495798420">
    <w:abstractNumId w:val="16"/>
  </w:num>
  <w:num w:numId="17" w16cid:durableId="941955483">
    <w:abstractNumId w:val="8"/>
  </w:num>
  <w:num w:numId="18" w16cid:durableId="1993096668">
    <w:abstractNumId w:val="6"/>
  </w:num>
  <w:num w:numId="19" w16cid:durableId="2073964942">
    <w:abstractNumId w:val="2"/>
  </w:num>
  <w:num w:numId="20" w16cid:durableId="1291398519">
    <w:abstractNumId w:val="14"/>
  </w:num>
  <w:num w:numId="21" w16cid:durableId="1004168933">
    <w:abstractNumId w:val="23"/>
  </w:num>
  <w:num w:numId="22" w16cid:durableId="1503859913">
    <w:abstractNumId w:val="20"/>
  </w:num>
  <w:num w:numId="23" w16cid:durableId="854609567">
    <w:abstractNumId w:val="20"/>
  </w:num>
  <w:num w:numId="24" w16cid:durableId="307830811">
    <w:abstractNumId w:val="3"/>
  </w:num>
  <w:num w:numId="25" w16cid:durableId="792552546">
    <w:abstractNumId w:val="3"/>
  </w:num>
  <w:num w:numId="26" w16cid:durableId="1614550732">
    <w:abstractNumId w:val="3"/>
  </w:num>
  <w:num w:numId="27" w16cid:durableId="1099762721">
    <w:abstractNumId w:val="21"/>
  </w:num>
  <w:num w:numId="28" w16cid:durableId="694038472">
    <w:abstractNumId w:val="0"/>
  </w:num>
  <w:num w:numId="29" w16cid:durableId="398947347">
    <w:abstractNumId w:val="7"/>
  </w:num>
  <w:num w:numId="30" w16cid:durableId="1730420925">
    <w:abstractNumId w:val="15"/>
  </w:num>
  <w:num w:numId="31" w16cid:durableId="1389915434">
    <w:abstractNumId w:val="17"/>
  </w:num>
  <w:num w:numId="32" w16cid:durableId="1691369686">
    <w:abstractNumId w:val="22"/>
  </w:num>
  <w:num w:numId="33" w16cid:durableId="1835413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98"/>
    <w:rsid w:val="000019D2"/>
    <w:rsid w:val="0001789A"/>
    <w:rsid w:val="00051807"/>
    <w:rsid w:val="00052D00"/>
    <w:rsid w:val="0006472C"/>
    <w:rsid w:val="000719B4"/>
    <w:rsid w:val="00075713"/>
    <w:rsid w:val="000A0171"/>
    <w:rsid w:val="000A6DCE"/>
    <w:rsid w:val="000B372D"/>
    <w:rsid w:val="000C271C"/>
    <w:rsid w:val="000C4F5F"/>
    <w:rsid w:val="000D1CD6"/>
    <w:rsid w:val="00103648"/>
    <w:rsid w:val="00136B22"/>
    <w:rsid w:val="001525BB"/>
    <w:rsid w:val="001571F7"/>
    <w:rsid w:val="00161F8F"/>
    <w:rsid w:val="00167DF7"/>
    <w:rsid w:val="00172290"/>
    <w:rsid w:val="00176C71"/>
    <w:rsid w:val="001928DC"/>
    <w:rsid w:val="001B033B"/>
    <w:rsid w:val="001B0ECB"/>
    <w:rsid w:val="001B3E10"/>
    <w:rsid w:val="001C5539"/>
    <w:rsid w:val="001E0F20"/>
    <w:rsid w:val="001E6D6A"/>
    <w:rsid w:val="00207A47"/>
    <w:rsid w:val="00220E0D"/>
    <w:rsid w:val="00223ABC"/>
    <w:rsid w:val="00223E01"/>
    <w:rsid w:val="002244EC"/>
    <w:rsid w:val="00225DA4"/>
    <w:rsid w:val="00231E61"/>
    <w:rsid w:val="00240802"/>
    <w:rsid w:val="00240E3A"/>
    <w:rsid w:val="0028368C"/>
    <w:rsid w:val="00283BC8"/>
    <w:rsid w:val="002840CA"/>
    <w:rsid w:val="00290A05"/>
    <w:rsid w:val="00294121"/>
    <w:rsid w:val="002A4930"/>
    <w:rsid w:val="002B4D47"/>
    <w:rsid w:val="002B4D87"/>
    <w:rsid w:val="002E2C7A"/>
    <w:rsid w:val="002F20DA"/>
    <w:rsid w:val="002F73C3"/>
    <w:rsid w:val="00300198"/>
    <w:rsid w:val="00311D80"/>
    <w:rsid w:val="00315EB4"/>
    <w:rsid w:val="003327CD"/>
    <w:rsid w:val="00346753"/>
    <w:rsid w:val="00346CB9"/>
    <w:rsid w:val="00361E90"/>
    <w:rsid w:val="00371DC4"/>
    <w:rsid w:val="003737D9"/>
    <w:rsid w:val="00380F3B"/>
    <w:rsid w:val="003817B4"/>
    <w:rsid w:val="00384789"/>
    <w:rsid w:val="003857E4"/>
    <w:rsid w:val="00393EB9"/>
    <w:rsid w:val="003A24A4"/>
    <w:rsid w:val="003D0E82"/>
    <w:rsid w:val="003E7B82"/>
    <w:rsid w:val="003F2B37"/>
    <w:rsid w:val="00417BD3"/>
    <w:rsid w:val="004217FB"/>
    <w:rsid w:val="0043728D"/>
    <w:rsid w:val="0046417C"/>
    <w:rsid w:val="004C6626"/>
    <w:rsid w:val="004D2F6C"/>
    <w:rsid w:val="004D4C93"/>
    <w:rsid w:val="004E7347"/>
    <w:rsid w:val="004E7F63"/>
    <w:rsid w:val="004F26CD"/>
    <w:rsid w:val="0050401C"/>
    <w:rsid w:val="00512EE3"/>
    <w:rsid w:val="005251C4"/>
    <w:rsid w:val="00533A39"/>
    <w:rsid w:val="00536E89"/>
    <w:rsid w:val="005543F6"/>
    <w:rsid w:val="005654B0"/>
    <w:rsid w:val="00570627"/>
    <w:rsid w:val="00577E76"/>
    <w:rsid w:val="00581192"/>
    <w:rsid w:val="00582F7F"/>
    <w:rsid w:val="0058707A"/>
    <w:rsid w:val="005B31A2"/>
    <w:rsid w:val="005B63F9"/>
    <w:rsid w:val="005C4C25"/>
    <w:rsid w:val="005E4615"/>
    <w:rsid w:val="005E56AC"/>
    <w:rsid w:val="005E6520"/>
    <w:rsid w:val="005F7547"/>
    <w:rsid w:val="00604779"/>
    <w:rsid w:val="00634173"/>
    <w:rsid w:val="00644E6E"/>
    <w:rsid w:val="006522B4"/>
    <w:rsid w:val="006525C8"/>
    <w:rsid w:val="006535EF"/>
    <w:rsid w:val="00656AD4"/>
    <w:rsid w:val="00666307"/>
    <w:rsid w:val="00667C38"/>
    <w:rsid w:val="00675C73"/>
    <w:rsid w:val="00696DEC"/>
    <w:rsid w:val="006B2B02"/>
    <w:rsid w:val="006B3719"/>
    <w:rsid w:val="006C0C61"/>
    <w:rsid w:val="006C52B0"/>
    <w:rsid w:val="006C55F0"/>
    <w:rsid w:val="006E602B"/>
    <w:rsid w:val="007161A4"/>
    <w:rsid w:val="00730EF3"/>
    <w:rsid w:val="00745BD6"/>
    <w:rsid w:val="007501FB"/>
    <w:rsid w:val="00760EC5"/>
    <w:rsid w:val="00767034"/>
    <w:rsid w:val="00785C35"/>
    <w:rsid w:val="007920E4"/>
    <w:rsid w:val="007A29B4"/>
    <w:rsid w:val="007C15FD"/>
    <w:rsid w:val="007E3641"/>
    <w:rsid w:val="007E703E"/>
    <w:rsid w:val="007F5D8D"/>
    <w:rsid w:val="00834D53"/>
    <w:rsid w:val="00841947"/>
    <w:rsid w:val="008504DA"/>
    <w:rsid w:val="00856001"/>
    <w:rsid w:val="00856131"/>
    <w:rsid w:val="00862617"/>
    <w:rsid w:val="008628E0"/>
    <w:rsid w:val="0086296C"/>
    <w:rsid w:val="008B5E43"/>
    <w:rsid w:val="008C52B1"/>
    <w:rsid w:val="008E56C1"/>
    <w:rsid w:val="00922863"/>
    <w:rsid w:val="009369C5"/>
    <w:rsid w:val="0094790E"/>
    <w:rsid w:val="00966953"/>
    <w:rsid w:val="00975482"/>
    <w:rsid w:val="009C2987"/>
    <w:rsid w:val="009C3067"/>
    <w:rsid w:val="009D0079"/>
    <w:rsid w:val="009D0FC6"/>
    <w:rsid w:val="009D4462"/>
    <w:rsid w:val="009D51B5"/>
    <w:rsid w:val="009D5A02"/>
    <w:rsid w:val="00A20E1D"/>
    <w:rsid w:val="00A445B6"/>
    <w:rsid w:val="00A62A21"/>
    <w:rsid w:val="00A773C1"/>
    <w:rsid w:val="00A80DCC"/>
    <w:rsid w:val="00AC3C9B"/>
    <w:rsid w:val="00AC5898"/>
    <w:rsid w:val="00AD6F18"/>
    <w:rsid w:val="00AE46A9"/>
    <w:rsid w:val="00B1297C"/>
    <w:rsid w:val="00B25615"/>
    <w:rsid w:val="00B35ED0"/>
    <w:rsid w:val="00B50813"/>
    <w:rsid w:val="00B74CED"/>
    <w:rsid w:val="00B85E92"/>
    <w:rsid w:val="00B87B54"/>
    <w:rsid w:val="00BB2CCE"/>
    <w:rsid w:val="00BB2E23"/>
    <w:rsid w:val="00BB4DC2"/>
    <w:rsid w:val="00BB7270"/>
    <w:rsid w:val="00BD1C7B"/>
    <w:rsid w:val="00BE7084"/>
    <w:rsid w:val="00C00897"/>
    <w:rsid w:val="00C16BD5"/>
    <w:rsid w:val="00C22125"/>
    <w:rsid w:val="00C32467"/>
    <w:rsid w:val="00C434D8"/>
    <w:rsid w:val="00C5190D"/>
    <w:rsid w:val="00C743CE"/>
    <w:rsid w:val="00C81ECC"/>
    <w:rsid w:val="00C83695"/>
    <w:rsid w:val="00C91ED9"/>
    <w:rsid w:val="00CB312B"/>
    <w:rsid w:val="00CB4915"/>
    <w:rsid w:val="00CC1353"/>
    <w:rsid w:val="00CC3038"/>
    <w:rsid w:val="00CD602F"/>
    <w:rsid w:val="00CD63DF"/>
    <w:rsid w:val="00CF55A8"/>
    <w:rsid w:val="00D1295C"/>
    <w:rsid w:val="00D12CAB"/>
    <w:rsid w:val="00D2318E"/>
    <w:rsid w:val="00D42330"/>
    <w:rsid w:val="00D52B75"/>
    <w:rsid w:val="00D52ECB"/>
    <w:rsid w:val="00D7165B"/>
    <w:rsid w:val="00D749EA"/>
    <w:rsid w:val="00DE71E4"/>
    <w:rsid w:val="00E00B48"/>
    <w:rsid w:val="00E06476"/>
    <w:rsid w:val="00E26292"/>
    <w:rsid w:val="00E40778"/>
    <w:rsid w:val="00E41563"/>
    <w:rsid w:val="00E521FB"/>
    <w:rsid w:val="00E70F4A"/>
    <w:rsid w:val="00E87322"/>
    <w:rsid w:val="00E96987"/>
    <w:rsid w:val="00EA5EE8"/>
    <w:rsid w:val="00EB5EE5"/>
    <w:rsid w:val="00EC75A4"/>
    <w:rsid w:val="00EE644B"/>
    <w:rsid w:val="00EF3FC9"/>
    <w:rsid w:val="00F029E0"/>
    <w:rsid w:val="00F131C1"/>
    <w:rsid w:val="00F20F76"/>
    <w:rsid w:val="00F34230"/>
    <w:rsid w:val="00F342CA"/>
    <w:rsid w:val="00F37152"/>
    <w:rsid w:val="00F405D6"/>
    <w:rsid w:val="00F419EE"/>
    <w:rsid w:val="00F5466C"/>
    <w:rsid w:val="00F57023"/>
    <w:rsid w:val="00F573D4"/>
    <w:rsid w:val="00F605F9"/>
    <w:rsid w:val="00F64080"/>
    <w:rsid w:val="00F8304B"/>
    <w:rsid w:val="00FA15F4"/>
    <w:rsid w:val="00FA262C"/>
    <w:rsid w:val="00FA3170"/>
    <w:rsid w:val="00FE3F81"/>
    <w:rsid w:val="00FF6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786FD"/>
  <w15:docId w15:val="{EA19F193-06DF-499D-AF0E-298B650A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01C"/>
    <w:pPr>
      <w:autoSpaceDE w:val="0"/>
      <w:autoSpaceDN w:val="0"/>
      <w:spacing w:before="120"/>
    </w:pPr>
    <w:rPr>
      <w:sz w:val="2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FLnote">
    <w:name w:val="EFLnote"/>
    <w:basedOn w:val="EFLnormal"/>
    <w:link w:val="EFLnoteCar"/>
    <w:rsid w:val="00E70F4A"/>
    <w:rPr>
      <w:i/>
      <w:sz w:val="18"/>
    </w:rPr>
  </w:style>
  <w:style w:type="paragraph" w:customStyle="1" w:styleId="EFLentete">
    <w:name w:val="EFLentete"/>
    <w:basedOn w:val="EFLnormal"/>
    <w:rsid w:val="008E56C1"/>
    <w:pPr>
      <w:pBdr>
        <w:bottom w:val="single" w:sz="4" w:space="10" w:color="auto"/>
      </w:pBdr>
      <w:ind w:left="1701" w:right="1701"/>
      <w:jc w:val="center"/>
    </w:pPr>
    <w:rPr>
      <w:b/>
      <w:bCs/>
      <w:sz w:val="28"/>
      <w:szCs w:val="24"/>
    </w:rPr>
  </w:style>
  <w:style w:type="paragraph" w:customStyle="1" w:styleId="EFLdestinataire">
    <w:name w:val="EFLdestinataire"/>
    <w:basedOn w:val="EFLnormal"/>
    <w:rsid w:val="00581192"/>
    <w:pPr>
      <w:ind w:left="5387"/>
      <w:contextualSpacing/>
      <w:jc w:val="left"/>
    </w:pPr>
  </w:style>
  <w:style w:type="paragraph" w:customStyle="1" w:styleId="EFLexpediteur">
    <w:name w:val="EFLexpediteur"/>
    <w:basedOn w:val="EFLnormal"/>
    <w:rsid w:val="0001789A"/>
    <w:pPr>
      <w:ind w:right="4536"/>
      <w:contextualSpacing/>
      <w:jc w:val="left"/>
    </w:pPr>
  </w:style>
  <w:style w:type="paragraph" w:customStyle="1" w:styleId="EFLdate">
    <w:name w:val="EFLdate"/>
    <w:basedOn w:val="EFLnormal"/>
    <w:rsid w:val="00581192"/>
    <w:pPr>
      <w:ind w:left="5387"/>
      <w:jc w:val="left"/>
    </w:pPr>
  </w:style>
  <w:style w:type="paragraph" w:customStyle="1" w:styleId="EFLrnote">
    <w:name w:val="EFLrnote"/>
    <w:basedOn w:val="EFLnote"/>
    <w:link w:val="EFLrnoteCar"/>
    <w:rsid w:val="00E70F4A"/>
    <w:rPr>
      <w:vertAlign w:val="superscript"/>
    </w:rPr>
  </w:style>
  <w:style w:type="paragraph" w:customStyle="1" w:styleId="EFLformuledepolitesse">
    <w:name w:val="EFLformuledepolitesse"/>
    <w:basedOn w:val="EFLnormal"/>
    <w:pPr>
      <w:spacing w:before="560"/>
    </w:pPr>
  </w:style>
  <w:style w:type="paragraph" w:customStyle="1" w:styleId="EFLtitrecontrat">
    <w:name w:val="EFLtitrecontrat"/>
    <w:basedOn w:val="EFLnormal"/>
    <w:rsid w:val="00634173"/>
    <w:pPr>
      <w:pBdr>
        <w:top w:val="single" w:sz="4" w:space="5" w:color="auto" w:shadow="1"/>
        <w:left w:val="single" w:sz="4" w:space="5" w:color="auto" w:shadow="1"/>
        <w:bottom w:val="single" w:sz="4" w:space="5" w:color="auto" w:shadow="1"/>
        <w:right w:val="single" w:sz="4" w:space="5" w:color="auto" w:shadow="1"/>
      </w:pBdr>
      <w:shd w:val="pct5" w:color="auto" w:fill="auto"/>
      <w:spacing w:before="1200" w:after="720" w:line="360" w:lineRule="auto"/>
      <w:ind w:left="1418" w:right="1418"/>
      <w:contextualSpacing/>
      <w:jc w:val="center"/>
    </w:pPr>
    <w:rPr>
      <w:b/>
      <w:bCs/>
      <w:smallCaps/>
      <w:sz w:val="24"/>
      <w:szCs w:val="24"/>
    </w:rPr>
  </w:style>
  <w:style w:type="paragraph" w:customStyle="1" w:styleId="EFLtitrearticle">
    <w:name w:val="EFLtitrearticle"/>
    <w:basedOn w:val="EFLnormal"/>
    <w:rsid w:val="004C6626"/>
    <w:pPr>
      <w:spacing w:before="440" w:after="220"/>
      <w:jc w:val="left"/>
    </w:pPr>
    <w:rPr>
      <w:b/>
      <w:bCs/>
    </w:rPr>
  </w:style>
  <w:style w:type="paragraph" w:customStyle="1" w:styleId="EFLfin">
    <w:name w:val="EFLfin"/>
    <w:basedOn w:val="EFLnormal"/>
    <w:pPr>
      <w:spacing w:before="440"/>
      <w:jc w:val="left"/>
    </w:pPr>
  </w:style>
  <w:style w:type="paragraph" w:customStyle="1" w:styleId="EFLsignatairesmultiples">
    <w:name w:val="EFLsignatairesmultiples"/>
    <w:basedOn w:val="EFLnormal"/>
    <w:rsid w:val="00BB7270"/>
    <w:pPr>
      <w:tabs>
        <w:tab w:val="center" w:pos="6804"/>
        <w:tab w:val="right" w:pos="9072"/>
      </w:tabs>
      <w:spacing w:before="440" w:after="720"/>
      <w:jc w:val="left"/>
    </w:pPr>
  </w:style>
  <w:style w:type="paragraph" w:customStyle="1" w:styleId="EFLintroduction">
    <w:name w:val="EFLintroduction"/>
    <w:basedOn w:val="EFLnormal"/>
    <w:rsid w:val="004C6626"/>
    <w:pPr>
      <w:spacing w:before="440" w:after="440"/>
      <w:jc w:val="left"/>
    </w:pPr>
    <w:rPr>
      <w:b/>
      <w:bCs/>
    </w:rPr>
  </w:style>
  <w:style w:type="character" w:customStyle="1" w:styleId="EFLpetitescapitales">
    <w:name w:val="EFLpetitescapitales"/>
    <w:rsid w:val="00231E61"/>
    <w:rPr>
      <w:smallCaps/>
    </w:rPr>
  </w:style>
  <w:style w:type="paragraph" w:customStyle="1" w:styleId="EFLtitrechapitre">
    <w:name w:val="EFLtitrechapitre"/>
    <w:basedOn w:val="EFLnormal"/>
    <w:rsid w:val="003A24A4"/>
    <w:pPr>
      <w:spacing w:before="680" w:after="440"/>
      <w:contextualSpacing/>
      <w:jc w:val="left"/>
    </w:pPr>
    <w:rPr>
      <w:rFonts w:cs="Arial"/>
      <w:b/>
      <w:bCs/>
      <w:caps/>
      <w:sz w:val="24"/>
      <w:szCs w:val="24"/>
    </w:rPr>
  </w:style>
  <w:style w:type="paragraph" w:customStyle="1" w:styleId="EFLnormal">
    <w:name w:val="EFLnormal"/>
    <w:basedOn w:val="Normal"/>
    <w:link w:val="EFLnormalCar"/>
    <w:rsid w:val="00240E3A"/>
    <w:pPr>
      <w:spacing w:line="260" w:lineRule="exact"/>
      <w:jc w:val="both"/>
    </w:pPr>
    <w:rPr>
      <w:color w:val="000000"/>
      <w:szCs w:val="22"/>
    </w:rPr>
  </w:style>
  <w:style w:type="paragraph" w:customStyle="1" w:styleId="EFLtitreannexe">
    <w:name w:val="EFLtitreannexe"/>
    <w:basedOn w:val="EFLnormal"/>
    <w:rsid w:val="001B0ECB"/>
    <w:pPr>
      <w:pageBreakBefore/>
      <w:spacing w:after="240" w:line="360" w:lineRule="auto"/>
      <w:contextualSpacing/>
      <w:jc w:val="center"/>
    </w:pPr>
    <w:rPr>
      <w:b/>
      <w:bCs/>
      <w:caps/>
    </w:rPr>
  </w:style>
  <w:style w:type="character" w:customStyle="1" w:styleId="EFLmotgras">
    <w:name w:val="EFLmotgras"/>
    <w:rsid w:val="00231E61"/>
    <w:rPr>
      <w:b/>
    </w:rPr>
  </w:style>
  <w:style w:type="paragraph" w:customStyle="1" w:styleId="EFLtexteattention">
    <w:name w:val="EFLtexteattention"/>
    <w:basedOn w:val="EFLnormal"/>
    <w:pPr>
      <w:spacing w:before="0"/>
    </w:pPr>
    <w:rPr>
      <w:i/>
      <w:iCs/>
    </w:rPr>
  </w:style>
  <w:style w:type="paragraph" w:customStyle="1" w:styleId="EFLtitredestinataire">
    <w:name w:val="EFLtitredestinataire"/>
    <w:basedOn w:val="EFLnormal"/>
    <w:pPr>
      <w:spacing w:before="440" w:after="240"/>
    </w:pPr>
  </w:style>
  <w:style w:type="paragraph" w:customStyle="1" w:styleId="EFLitem">
    <w:name w:val="EFLitem"/>
    <w:basedOn w:val="EFLnormal"/>
    <w:rsid w:val="004E7F63"/>
  </w:style>
  <w:style w:type="paragraph" w:customStyle="1" w:styleId="EFLplusieursentetes">
    <w:name w:val="EFLplusieursentetes"/>
    <w:basedOn w:val="EFLentete"/>
    <w:rsid w:val="000C271C"/>
    <w:pPr>
      <w:widowControl w:val="0"/>
      <w:pBdr>
        <w:bottom w:val="none" w:sz="0" w:space="0" w:color="auto"/>
      </w:pBdr>
      <w:tabs>
        <w:tab w:val="left" w:pos="3686"/>
        <w:tab w:val="left" w:pos="6804"/>
      </w:tabs>
      <w:adjustRightInd w:val="0"/>
      <w:spacing w:before="440" w:after="600"/>
      <w:ind w:left="1134" w:right="1134"/>
      <w:jc w:val="left"/>
    </w:pPr>
  </w:style>
  <w:style w:type="paragraph" w:customStyle="1" w:styleId="EFLreferencespiecesjointes">
    <w:name w:val="EFLreferencespiecesjointes"/>
    <w:basedOn w:val="EFLnormal"/>
    <w:rsid w:val="001B0ECB"/>
    <w:pPr>
      <w:contextualSpacing/>
    </w:pPr>
    <w:rPr>
      <w:b/>
      <w:bCs/>
    </w:rPr>
  </w:style>
  <w:style w:type="paragraph" w:customStyle="1" w:styleId="EFLmotifs">
    <w:name w:val="EFLmotifs"/>
    <w:basedOn w:val="EFLnormal"/>
    <w:pPr>
      <w:widowControl w:val="0"/>
      <w:adjustRightInd w:val="0"/>
      <w:spacing w:before="200" w:after="120"/>
    </w:pPr>
    <w:rPr>
      <w:caps/>
    </w:rPr>
  </w:style>
  <w:style w:type="paragraph" w:customStyle="1" w:styleId="EFLplaise">
    <w:name w:val="EFLplaise"/>
    <w:basedOn w:val="EFLnormal"/>
    <w:rsid w:val="00582F7F"/>
    <w:pPr>
      <w:widowControl w:val="0"/>
      <w:adjustRightInd w:val="0"/>
      <w:spacing w:before="440" w:after="960" w:line="480" w:lineRule="auto"/>
      <w:jc w:val="center"/>
    </w:pPr>
    <w:rPr>
      <w:caps/>
    </w:rPr>
  </w:style>
  <w:style w:type="paragraph" w:customStyle="1" w:styleId="EFLpour">
    <w:name w:val="EFLpour"/>
    <w:basedOn w:val="EFLnormal"/>
    <w:pPr>
      <w:widowControl w:val="0"/>
      <w:adjustRightInd w:val="0"/>
      <w:spacing w:before="200" w:after="120"/>
      <w:ind w:left="284"/>
    </w:pPr>
    <w:rPr>
      <w:caps/>
    </w:rPr>
  </w:style>
  <w:style w:type="paragraph" w:customStyle="1" w:styleId="EFLsoustitrepouvoir">
    <w:name w:val="EFLsoustitrepouvoir"/>
    <w:basedOn w:val="EFLtitrepouvoir"/>
    <w:rsid w:val="00CD63DF"/>
    <w:pPr>
      <w:spacing w:before="0" w:after="240"/>
    </w:pPr>
    <w:rPr>
      <w:caps w:val="0"/>
      <w:smallCaps/>
    </w:rPr>
  </w:style>
  <w:style w:type="paragraph" w:customStyle="1" w:styleId="EFLsoustitrecontrat">
    <w:name w:val="EFLsoustitrecontrat"/>
    <w:basedOn w:val="EFLtitrecontrat"/>
    <w:rsid w:val="00052D00"/>
    <w:pPr>
      <w:keepLines/>
      <w:spacing w:before="0"/>
    </w:pPr>
    <w:rPr>
      <w:smallCaps w:val="0"/>
    </w:rPr>
  </w:style>
  <w:style w:type="character" w:customStyle="1" w:styleId="EFLcapitales">
    <w:name w:val="EFLcapitales"/>
    <w:rsid w:val="00231E61"/>
    <w:rPr>
      <w:caps/>
    </w:rPr>
  </w:style>
  <w:style w:type="character" w:customStyle="1" w:styleId="EFLsouligne">
    <w:name w:val="EFLsouligne"/>
    <w:rsid w:val="00231E61"/>
    <w:rPr>
      <w:u w:val="single"/>
    </w:rPr>
  </w:style>
  <w:style w:type="character" w:customStyle="1" w:styleId="EFLitalique">
    <w:name w:val="EFLitalique"/>
    <w:rsid w:val="00231E61"/>
    <w:rPr>
      <w:i/>
    </w:rPr>
  </w:style>
  <w:style w:type="character" w:customStyle="1" w:styleId="EFLindice">
    <w:name w:val="EFLindice"/>
    <w:rsid w:val="00231E61"/>
    <w:rPr>
      <w:vertAlign w:val="subscript"/>
    </w:rPr>
  </w:style>
  <w:style w:type="paragraph" w:customStyle="1" w:styleId="EFLentre">
    <w:name w:val="EFLentre"/>
    <w:basedOn w:val="EFLnormal"/>
    <w:rsid w:val="004C6626"/>
    <w:pPr>
      <w:spacing w:before="200" w:after="120"/>
      <w:jc w:val="left"/>
    </w:pPr>
    <w:rPr>
      <w:smallCaps/>
    </w:rPr>
  </w:style>
  <w:style w:type="paragraph" w:customStyle="1" w:styleId="EFLannexe">
    <w:name w:val="EFLannexe"/>
    <w:basedOn w:val="EFLnormal"/>
    <w:qFormat/>
    <w:rsid w:val="00F342CA"/>
  </w:style>
  <w:style w:type="paragraph" w:customStyle="1" w:styleId="EFLtextecontrat">
    <w:name w:val="EFLtextecontrat"/>
    <w:basedOn w:val="EFLnormal"/>
    <w:rsid w:val="003D0E82"/>
    <w:pPr>
      <w:spacing w:before="240"/>
    </w:pPr>
  </w:style>
  <w:style w:type="paragraph" w:customStyle="1" w:styleId="EFLtitreassignation">
    <w:name w:val="EFLtitreassignation"/>
    <w:basedOn w:val="EFLnormal"/>
    <w:rsid w:val="001B0ECB"/>
    <w:pPr>
      <w:spacing w:before="440" w:after="960" w:line="480" w:lineRule="auto"/>
      <w:contextualSpacing/>
      <w:jc w:val="center"/>
    </w:pPr>
    <w:rPr>
      <w:b/>
      <w:caps/>
    </w:rPr>
  </w:style>
  <w:style w:type="paragraph" w:customStyle="1" w:styleId="EFLassigne">
    <w:name w:val="EFLassigne"/>
    <w:basedOn w:val="EFLnormal"/>
    <w:rsid w:val="004C6626"/>
    <w:pPr>
      <w:spacing w:before="440" w:after="440"/>
      <w:jc w:val="left"/>
    </w:pPr>
  </w:style>
  <w:style w:type="paragraph" w:customStyle="1" w:styleId="EFLavocat">
    <w:name w:val="EFLavocat"/>
    <w:basedOn w:val="EFLnormal"/>
    <w:rsid w:val="00E06476"/>
    <w:pPr>
      <w:spacing w:before="440" w:after="440"/>
      <w:jc w:val="left"/>
    </w:pPr>
    <w:rPr>
      <w:b/>
    </w:rPr>
  </w:style>
  <w:style w:type="paragraph" w:customStyle="1" w:styleId="EFLciapres">
    <w:name w:val="EFLciapres"/>
    <w:basedOn w:val="EFLnormal"/>
    <w:rsid w:val="00223ABC"/>
    <w:pPr>
      <w:spacing w:before="440" w:after="440"/>
      <w:contextualSpacing/>
      <w:jc w:val="left"/>
    </w:pPr>
  </w:style>
  <w:style w:type="paragraph" w:customStyle="1" w:styleId="EFLcitart">
    <w:name w:val="EFLcitart"/>
    <w:basedOn w:val="EFLnormal"/>
    <w:rsid w:val="009C3067"/>
    <w:rPr>
      <w:i/>
    </w:rPr>
  </w:style>
  <w:style w:type="paragraph" w:customStyle="1" w:styleId="EFLcitation">
    <w:name w:val="EFLcitation"/>
    <w:basedOn w:val="EFLnormal"/>
    <w:rsid w:val="006525C8"/>
    <w:rPr>
      <w:i/>
    </w:rPr>
  </w:style>
  <w:style w:type="paragraph" w:customStyle="1" w:styleId="EFLtitredecision">
    <w:name w:val="EFLtitredecision"/>
    <w:basedOn w:val="EFLnormal"/>
    <w:rsid w:val="000B372D"/>
    <w:pPr>
      <w:spacing w:before="840" w:after="480" w:line="480" w:lineRule="auto"/>
      <w:contextualSpacing/>
      <w:jc w:val="center"/>
    </w:pPr>
    <w:rPr>
      <w:b/>
      <w:caps/>
      <w:u w:val="single"/>
    </w:rPr>
  </w:style>
  <w:style w:type="paragraph" w:customStyle="1" w:styleId="EFLdemandeur">
    <w:name w:val="EFLdemandeur"/>
    <w:basedOn w:val="EFLnormal"/>
    <w:rsid w:val="00E06476"/>
    <w:pPr>
      <w:spacing w:before="440" w:after="440"/>
      <w:jc w:val="left"/>
    </w:pPr>
    <w:rPr>
      <w:b/>
    </w:rPr>
  </w:style>
  <w:style w:type="paragraph" w:customStyle="1" w:styleId="EFLexposant">
    <w:name w:val="EFLexposant"/>
    <w:basedOn w:val="EFLnormal"/>
    <w:rsid w:val="00581192"/>
    <w:rPr>
      <w:sz w:val="18"/>
      <w:vertAlign w:val="superscript"/>
    </w:rPr>
  </w:style>
  <w:style w:type="paragraph" w:customStyle="1" w:styleId="EFLet">
    <w:name w:val="EFLet"/>
    <w:basedOn w:val="EFLnormal"/>
    <w:rsid w:val="004C6626"/>
    <w:pPr>
      <w:spacing w:before="200" w:after="120"/>
      <w:jc w:val="left"/>
    </w:pPr>
    <w:rPr>
      <w:smallCaps/>
    </w:rPr>
  </w:style>
  <w:style w:type="paragraph" w:customStyle="1" w:styleId="EFLexpose">
    <w:name w:val="EFLexpose"/>
    <w:basedOn w:val="EFLnormal"/>
    <w:rsid w:val="004C6626"/>
    <w:pPr>
      <w:spacing w:before="440" w:after="440"/>
      <w:jc w:val="left"/>
    </w:pPr>
    <w:rPr>
      <w:b/>
    </w:rPr>
  </w:style>
  <w:style w:type="paragraph" w:customStyle="1" w:styleId="EFLfait">
    <w:name w:val="EFLfait"/>
    <w:basedOn w:val="EFLnormal"/>
    <w:rsid w:val="003A24A4"/>
    <w:pPr>
      <w:spacing w:before="400"/>
      <w:contextualSpacing/>
    </w:pPr>
  </w:style>
  <w:style w:type="paragraph" w:customStyle="1" w:styleId="EFLhuissier">
    <w:name w:val="EFLhuissier"/>
    <w:basedOn w:val="EFLnormal"/>
    <w:rsid w:val="004C6626"/>
    <w:pPr>
      <w:spacing w:before="440" w:after="440"/>
      <w:jc w:val="left"/>
    </w:pPr>
    <w:rPr>
      <w:b/>
    </w:rPr>
  </w:style>
  <w:style w:type="paragraph" w:customStyle="1" w:styleId="EFLliste">
    <w:name w:val="EFLliste"/>
    <w:basedOn w:val="EFLnormal"/>
    <w:rsid w:val="00EE644B"/>
    <w:pPr>
      <w:spacing w:before="440"/>
      <w:ind w:left="284"/>
    </w:pPr>
  </w:style>
  <w:style w:type="paragraph" w:customStyle="1" w:styleId="EFLsousliste">
    <w:name w:val="EFLsousliste"/>
    <w:basedOn w:val="EFLliste"/>
    <w:rsid w:val="009D0FC6"/>
    <w:pPr>
      <w:ind w:left="851"/>
    </w:pPr>
  </w:style>
  <w:style w:type="paragraph" w:customStyle="1" w:styleId="EFLitemrien">
    <w:name w:val="EFLitemrien"/>
    <w:basedOn w:val="EFLliste"/>
    <w:rsid w:val="000719B4"/>
    <w:pPr>
      <w:spacing w:before="0"/>
    </w:pPr>
  </w:style>
  <w:style w:type="paragraph" w:customStyle="1" w:styleId="EFLitemtiret">
    <w:name w:val="EFLitemtiret"/>
    <w:basedOn w:val="EFLitemrien"/>
    <w:rsid w:val="004217FB"/>
    <w:pPr>
      <w:numPr>
        <w:numId w:val="1"/>
      </w:numPr>
      <w:ind w:left="284" w:firstLine="142"/>
    </w:pPr>
  </w:style>
  <w:style w:type="paragraph" w:customStyle="1" w:styleId="EFLitemriensousliste">
    <w:name w:val="EFLitemriensousliste"/>
    <w:basedOn w:val="EFLsousliste"/>
    <w:rsid w:val="00EE644B"/>
    <w:pPr>
      <w:spacing w:before="0"/>
      <w:ind w:left="1134"/>
    </w:pPr>
  </w:style>
  <w:style w:type="paragraph" w:customStyle="1" w:styleId="EFLitemtiretsousliste">
    <w:name w:val="EFLitemtiretsousliste"/>
    <w:basedOn w:val="EFLitemtiret"/>
    <w:rsid w:val="004217FB"/>
    <w:pPr>
      <w:ind w:left="709" w:firstLine="284"/>
    </w:pPr>
  </w:style>
  <w:style w:type="paragraph" w:customStyle="1" w:styleId="EFLitempuce">
    <w:name w:val="EFLitempuce"/>
    <w:basedOn w:val="EFLitemrien"/>
    <w:rsid w:val="00745BD6"/>
    <w:pPr>
      <w:numPr>
        <w:numId w:val="2"/>
      </w:numPr>
      <w:ind w:left="284" w:firstLine="142"/>
    </w:pPr>
  </w:style>
  <w:style w:type="paragraph" w:customStyle="1" w:styleId="EFLitempucesousliste">
    <w:name w:val="EFLitempucesousliste"/>
    <w:basedOn w:val="EFLitempuce"/>
    <w:rsid w:val="004217FB"/>
    <w:pPr>
      <w:numPr>
        <w:numId w:val="3"/>
      </w:numPr>
      <w:ind w:left="851" w:firstLine="142"/>
    </w:pPr>
  </w:style>
  <w:style w:type="paragraph" w:customStyle="1" w:styleId="EFLitemnumeroparenthese">
    <w:name w:val="EFLitemnumeroparenthese"/>
    <w:basedOn w:val="EFLitemrien"/>
    <w:rsid w:val="004217FB"/>
    <w:pPr>
      <w:numPr>
        <w:numId w:val="4"/>
      </w:numPr>
      <w:ind w:left="142" w:firstLine="283"/>
    </w:pPr>
  </w:style>
  <w:style w:type="paragraph" w:customStyle="1" w:styleId="EFLitemnumeroparenthesesousliste">
    <w:name w:val="EFLitemnumeroparenthesesousliste"/>
    <w:basedOn w:val="EFLitemnumeroparenthese"/>
    <w:rsid w:val="004217FB"/>
    <w:pPr>
      <w:numPr>
        <w:numId w:val="5"/>
      </w:numPr>
      <w:ind w:left="709" w:firstLine="284"/>
    </w:pPr>
  </w:style>
  <w:style w:type="paragraph" w:customStyle="1" w:styleId="EFLitemnumero">
    <w:name w:val="EFLitemnumero"/>
    <w:basedOn w:val="EFLitemrien"/>
    <w:rsid w:val="002A4930"/>
    <w:pPr>
      <w:numPr>
        <w:numId w:val="6"/>
      </w:numPr>
      <w:ind w:left="142" w:firstLine="142"/>
    </w:pPr>
  </w:style>
  <w:style w:type="paragraph" w:customStyle="1" w:styleId="EFLitemnumerosousliste">
    <w:name w:val="EFLitemnumerosousliste"/>
    <w:basedOn w:val="EFLitemnumero"/>
    <w:rsid w:val="002A4930"/>
    <w:pPr>
      <w:numPr>
        <w:numId w:val="7"/>
      </w:numPr>
      <w:ind w:left="567" w:firstLine="426"/>
    </w:pPr>
  </w:style>
  <w:style w:type="paragraph" w:customStyle="1" w:styleId="EFLitemalphabetparenthese">
    <w:name w:val="EFLitemalphabetparenthese"/>
    <w:basedOn w:val="EFLitemrien"/>
    <w:rsid w:val="002A4930"/>
    <w:pPr>
      <w:numPr>
        <w:numId w:val="10"/>
      </w:numPr>
      <w:ind w:left="142" w:firstLine="284"/>
    </w:pPr>
  </w:style>
  <w:style w:type="paragraph" w:customStyle="1" w:styleId="EFLitemalphabetparenthesesousliste">
    <w:name w:val="EFLitemalphabetparenthesesousliste"/>
    <w:basedOn w:val="EFLitemalphabetparenthese"/>
    <w:rsid w:val="002A4930"/>
    <w:pPr>
      <w:numPr>
        <w:numId w:val="11"/>
      </w:numPr>
      <w:ind w:left="709" w:firstLine="284"/>
    </w:pPr>
  </w:style>
  <w:style w:type="paragraph" w:customStyle="1" w:styleId="EFLitemnumerogras">
    <w:name w:val="EFLitemnumerogras"/>
    <w:basedOn w:val="EFLitemrien"/>
    <w:rsid w:val="001E0F20"/>
    <w:pPr>
      <w:numPr>
        <w:numId w:val="12"/>
      </w:numPr>
      <w:ind w:left="284" w:firstLine="142"/>
    </w:pPr>
  </w:style>
  <w:style w:type="paragraph" w:customStyle="1" w:styleId="EFLitemnumerograssousliste">
    <w:name w:val="EFLitemnumerograssousliste"/>
    <w:basedOn w:val="EFLitemnumerogras"/>
    <w:rsid w:val="001E0F20"/>
    <w:pPr>
      <w:numPr>
        <w:numId w:val="13"/>
      </w:numPr>
      <w:ind w:left="709" w:firstLine="284"/>
    </w:pPr>
  </w:style>
  <w:style w:type="paragraph" w:customStyle="1" w:styleId="EFLitemnumeromaigre">
    <w:name w:val="EFLitemnumeromaigre"/>
    <w:basedOn w:val="EFLitemrien"/>
    <w:rsid w:val="001E0F20"/>
    <w:pPr>
      <w:numPr>
        <w:numId w:val="14"/>
      </w:numPr>
      <w:ind w:left="284" w:firstLine="142"/>
    </w:pPr>
  </w:style>
  <w:style w:type="paragraph" w:customStyle="1" w:styleId="EFLitemnumeromaigresousliste">
    <w:name w:val="EFLitemnumeromaigresousliste"/>
    <w:basedOn w:val="EFLitemnumeromaigre"/>
    <w:rsid w:val="001E0F20"/>
    <w:pPr>
      <w:numPr>
        <w:numId w:val="15"/>
      </w:numPr>
      <w:ind w:left="709" w:firstLine="284"/>
    </w:pPr>
  </w:style>
  <w:style w:type="paragraph" w:customStyle="1" w:styleId="EFLitemalphabetmaigre">
    <w:name w:val="EFLitemalphabetmaigre"/>
    <w:basedOn w:val="EFLitemrien"/>
    <w:rsid w:val="001928DC"/>
    <w:pPr>
      <w:numPr>
        <w:numId w:val="16"/>
      </w:numPr>
      <w:ind w:left="284" w:firstLine="142"/>
      <w:jc w:val="left"/>
    </w:pPr>
  </w:style>
  <w:style w:type="paragraph" w:customStyle="1" w:styleId="EFLitemalphabetmaigresousliste">
    <w:name w:val="EFLitemalphabetmaigresousliste"/>
    <w:basedOn w:val="EFLitemalphabetmaigre"/>
    <w:rsid w:val="001928DC"/>
    <w:pPr>
      <w:numPr>
        <w:numId w:val="17"/>
      </w:numPr>
      <w:ind w:left="709" w:firstLine="284"/>
    </w:pPr>
  </w:style>
  <w:style w:type="paragraph" w:customStyle="1" w:styleId="EFLitemalphabetgras">
    <w:name w:val="EFLitemalphabetgras"/>
    <w:basedOn w:val="EFLitemrien"/>
    <w:rsid w:val="001928DC"/>
    <w:pPr>
      <w:numPr>
        <w:numId w:val="18"/>
      </w:numPr>
      <w:ind w:left="284" w:firstLine="142"/>
      <w:jc w:val="left"/>
    </w:pPr>
  </w:style>
  <w:style w:type="paragraph" w:customStyle="1" w:styleId="EFLitemalphabetgrassousliste">
    <w:name w:val="EFLitemalphabetgrassousliste"/>
    <w:basedOn w:val="EFLitemalphabetgras"/>
    <w:rsid w:val="001928DC"/>
    <w:pPr>
      <w:numPr>
        <w:numId w:val="19"/>
      </w:numPr>
      <w:ind w:left="709" w:firstLine="284"/>
    </w:pPr>
  </w:style>
  <w:style w:type="paragraph" w:customStyle="1" w:styleId="EFLligne">
    <w:name w:val="EFLligne"/>
    <w:basedOn w:val="EFLnormal"/>
    <w:rsid w:val="003737D9"/>
    <w:pPr>
      <w:spacing w:before="0"/>
      <w:contextualSpacing/>
    </w:pPr>
  </w:style>
  <w:style w:type="paragraph" w:customStyle="1" w:styleId="EFLmandat">
    <w:name w:val="EFLmandat"/>
    <w:basedOn w:val="EFLnormal"/>
    <w:rsid w:val="004C6626"/>
    <w:pPr>
      <w:spacing w:after="200"/>
      <w:jc w:val="left"/>
    </w:pPr>
  </w:style>
  <w:style w:type="paragraph" w:styleId="En-tte">
    <w:name w:val="header"/>
    <w:basedOn w:val="Normal"/>
    <w:link w:val="En-tteCar"/>
    <w:rsid w:val="00C22125"/>
    <w:pPr>
      <w:tabs>
        <w:tab w:val="center" w:pos="4536"/>
        <w:tab w:val="right" w:pos="9072"/>
      </w:tabs>
    </w:pPr>
  </w:style>
  <w:style w:type="character" w:customStyle="1" w:styleId="En-tteCar">
    <w:name w:val="En-tête Car"/>
    <w:basedOn w:val="Policepardfaut"/>
    <w:link w:val="En-tte"/>
    <w:rsid w:val="00C22125"/>
  </w:style>
  <w:style w:type="paragraph" w:styleId="Pieddepage">
    <w:name w:val="footer"/>
    <w:basedOn w:val="Normal"/>
    <w:link w:val="PieddepageCar"/>
    <w:uiPriority w:val="99"/>
    <w:rsid w:val="00C22125"/>
    <w:pPr>
      <w:tabs>
        <w:tab w:val="center" w:pos="4536"/>
        <w:tab w:val="right" w:pos="9072"/>
      </w:tabs>
    </w:pPr>
  </w:style>
  <w:style w:type="character" w:customStyle="1" w:styleId="PieddepageCar">
    <w:name w:val="Pied de page Car"/>
    <w:basedOn w:val="Policepardfaut"/>
    <w:link w:val="Pieddepage"/>
    <w:uiPriority w:val="99"/>
    <w:rsid w:val="00C22125"/>
  </w:style>
  <w:style w:type="paragraph" w:customStyle="1" w:styleId="EFLtitremixte">
    <w:name w:val="EFLtitremixte"/>
    <w:basedOn w:val="EFLnormal"/>
    <w:rsid w:val="001B0ECB"/>
    <w:pPr>
      <w:spacing w:before="440" w:after="960" w:line="480" w:lineRule="auto"/>
      <w:contextualSpacing/>
      <w:jc w:val="center"/>
    </w:pPr>
    <w:rPr>
      <w:b/>
      <w:caps/>
    </w:rPr>
  </w:style>
  <w:style w:type="paragraph" w:customStyle="1" w:styleId="EFLtitrelettre">
    <w:name w:val="EFLtitrelettre"/>
    <w:basedOn w:val="EFLnormal"/>
    <w:link w:val="EFLtitrelettreCar"/>
    <w:rsid w:val="001B0ECB"/>
    <w:pPr>
      <w:spacing w:before="440" w:after="960" w:line="480" w:lineRule="auto"/>
      <w:contextualSpacing/>
      <w:jc w:val="center"/>
    </w:pPr>
    <w:rPr>
      <w:b/>
      <w:caps/>
    </w:rPr>
  </w:style>
  <w:style w:type="paragraph" w:customStyle="1" w:styleId="EFLtitredivers">
    <w:name w:val="EFLtitredivers"/>
    <w:basedOn w:val="EFLnormal"/>
    <w:rsid w:val="001B0ECB"/>
    <w:pPr>
      <w:spacing w:before="440" w:after="960" w:line="480" w:lineRule="auto"/>
      <w:contextualSpacing/>
      <w:jc w:val="center"/>
    </w:pPr>
    <w:rPr>
      <w:b/>
      <w:caps/>
    </w:rPr>
  </w:style>
  <w:style w:type="paragraph" w:customStyle="1" w:styleId="EFLtitrenotepv">
    <w:name w:val="EFLtitrenotepv"/>
    <w:basedOn w:val="EFLnormal"/>
    <w:rsid w:val="00B87B54"/>
    <w:pPr>
      <w:pBdr>
        <w:top w:val="single" w:sz="4" w:space="5" w:color="auto" w:shadow="1"/>
        <w:left w:val="single" w:sz="4" w:space="5" w:color="auto" w:shadow="1"/>
        <w:bottom w:val="single" w:sz="4" w:space="5" w:color="auto" w:shadow="1"/>
        <w:right w:val="single" w:sz="4" w:space="5" w:color="auto" w:shadow="1"/>
      </w:pBdr>
      <w:shd w:val="pct5" w:color="auto" w:fill="auto"/>
      <w:spacing w:before="440" w:after="960" w:line="480" w:lineRule="auto"/>
      <w:contextualSpacing/>
      <w:jc w:val="center"/>
    </w:pPr>
    <w:rPr>
      <w:b/>
      <w:caps/>
    </w:rPr>
  </w:style>
  <w:style w:type="paragraph" w:customStyle="1" w:styleId="EFLtitrepouvoir">
    <w:name w:val="EFLtitrepouvoir"/>
    <w:basedOn w:val="EFLnormal"/>
    <w:rsid w:val="001B0ECB"/>
    <w:pPr>
      <w:spacing w:before="440" w:after="960" w:line="480" w:lineRule="auto"/>
      <w:contextualSpacing/>
      <w:jc w:val="center"/>
    </w:pPr>
    <w:rPr>
      <w:b/>
      <w:caps/>
    </w:rPr>
  </w:style>
  <w:style w:type="paragraph" w:customStyle="1" w:styleId="EFLtitrepv">
    <w:name w:val="EFLtitrepv"/>
    <w:basedOn w:val="EFLnormal"/>
    <w:rsid w:val="00B87B54"/>
    <w:pPr>
      <w:pBdr>
        <w:top w:val="single" w:sz="4" w:space="5" w:color="auto" w:shadow="1"/>
        <w:left w:val="single" w:sz="4" w:space="5" w:color="auto" w:shadow="1"/>
        <w:bottom w:val="single" w:sz="4" w:space="0" w:color="auto" w:shadow="1"/>
        <w:right w:val="single" w:sz="4" w:space="5" w:color="auto" w:shadow="1"/>
      </w:pBdr>
      <w:shd w:val="pct5" w:color="auto" w:fill="auto"/>
      <w:spacing w:before="440" w:after="960" w:line="480" w:lineRule="auto"/>
      <w:contextualSpacing/>
      <w:jc w:val="center"/>
    </w:pPr>
    <w:rPr>
      <w:b/>
      <w:caps/>
    </w:rPr>
  </w:style>
  <w:style w:type="paragraph" w:customStyle="1" w:styleId="EFLtitretexteresolutions">
    <w:name w:val="EFLtitretexteresolutions"/>
    <w:basedOn w:val="EFLnormal"/>
    <w:rsid w:val="00B87B54"/>
    <w:pPr>
      <w:pBdr>
        <w:top w:val="single" w:sz="4" w:space="5" w:color="auto" w:shadow="1"/>
        <w:left w:val="single" w:sz="4" w:space="5" w:color="auto" w:shadow="1"/>
        <w:bottom w:val="single" w:sz="4" w:space="5" w:color="auto" w:shadow="1"/>
        <w:right w:val="single" w:sz="4" w:space="5" w:color="auto" w:shadow="1"/>
      </w:pBdr>
      <w:shd w:val="pct5" w:color="auto" w:fill="auto"/>
      <w:spacing w:before="440" w:after="960" w:line="480" w:lineRule="auto"/>
      <w:contextualSpacing/>
      <w:jc w:val="center"/>
    </w:pPr>
    <w:rPr>
      <w:b/>
      <w:caps/>
    </w:rPr>
  </w:style>
  <w:style w:type="paragraph" w:customStyle="1" w:styleId="EFLtitresousarticle">
    <w:name w:val="EFLtitresousarticle"/>
    <w:basedOn w:val="EFLtitrearticle"/>
    <w:rsid w:val="00315EB4"/>
    <w:rPr>
      <w:u w:val="single"/>
    </w:rPr>
  </w:style>
  <w:style w:type="paragraph" w:customStyle="1" w:styleId="EFLtitresoussousarticle">
    <w:name w:val="EFLtitresoussousarticle"/>
    <w:basedOn w:val="EFLtitresousarticle"/>
    <w:rsid w:val="000C4F5F"/>
    <w:rPr>
      <w:b w:val="0"/>
    </w:rPr>
  </w:style>
  <w:style w:type="paragraph" w:customStyle="1" w:styleId="EFLtitresection">
    <w:name w:val="EFLtitresection"/>
    <w:basedOn w:val="EFLtitrechapitre"/>
    <w:rsid w:val="000C4F5F"/>
    <w:rPr>
      <w:caps w:val="0"/>
      <w:smallCaps/>
    </w:rPr>
  </w:style>
  <w:style w:type="paragraph" w:customStyle="1" w:styleId="EFLtitrestatuts">
    <w:name w:val="EFLtitrestatuts"/>
    <w:basedOn w:val="EFLnormal"/>
    <w:rsid w:val="00B87B54"/>
    <w:pPr>
      <w:pBdr>
        <w:top w:val="single" w:sz="4" w:space="5" w:color="auto" w:shadow="1"/>
        <w:left w:val="single" w:sz="4" w:space="5" w:color="auto" w:shadow="1"/>
        <w:bottom w:val="single" w:sz="4" w:space="5" w:color="auto" w:shadow="1"/>
        <w:right w:val="single" w:sz="4" w:space="5" w:color="auto" w:shadow="1"/>
      </w:pBdr>
      <w:shd w:val="pct5" w:color="auto" w:fill="auto"/>
      <w:spacing w:before="440" w:after="960" w:line="480" w:lineRule="auto"/>
      <w:contextualSpacing/>
      <w:jc w:val="center"/>
    </w:pPr>
    <w:rPr>
      <w:b/>
      <w:caps/>
    </w:rPr>
  </w:style>
  <w:style w:type="paragraph" w:customStyle="1" w:styleId="EFLouvertureliste">
    <w:name w:val="EFLouvertureliste"/>
    <w:basedOn w:val="EFLnormal"/>
    <w:rsid w:val="00570627"/>
    <w:pPr>
      <w:spacing w:before="240" w:line="240" w:lineRule="auto"/>
      <w:jc w:val="left"/>
    </w:pPr>
  </w:style>
  <w:style w:type="paragraph" w:customStyle="1" w:styleId="EFLouverture">
    <w:name w:val="EFLouverture"/>
    <w:basedOn w:val="EFLnormal"/>
    <w:rsid w:val="00E521FB"/>
    <w:pPr>
      <w:spacing w:after="200"/>
    </w:pPr>
  </w:style>
  <w:style w:type="paragraph" w:customStyle="1" w:styleId="EFLpresents">
    <w:name w:val="EFLpresents"/>
    <w:basedOn w:val="EFLnormal"/>
    <w:rsid w:val="00785C35"/>
    <w:pPr>
      <w:spacing w:after="200"/>
    </w:pPr>
  </w:style>
  <w:style w:type="paragraph" w:customStyle="1" w:styleId="EFLsoussignee">
    <w:name w:val="EFLsoussignee"/>
    <w:basedOn w:val="EFLnormal"/>
    <w:rsid w:val="00223ABC"/>
    <w:pPr>
      <w:spacing w:before="200" w:after="120"/>
      <w:contextualSpacing/>
    </w:pPr>
  </w:style>
  <w:style w:type="paragraph" w:customStyle="1" w:styleId="EFLrequete">
    <w:name w:val="EFLrequete"/>
    <w:basedOn w:val="EFLnormal"/>
    <w:rsid w:val="00C16BD5"/>
    <w:pPr>
      <w:spacing w:before="440" w:after="440"/>
    </w:pPr>
    <w:rPr>
      <w:b/>
    </w:rPr>
  </w:style>
  <w:style w:type="paragraph" w:customStyle="1" w:styleId="EFLsignatairecomparution">
    <w:name w:val="EFLsignatairecomparution"/>
    <w:basedOn w:val="EFLnormal"/>
    <w:rsid w:val="00C743CE"/>
    <w:pPr>
      <w:spacing w:before="440"/>
      <w:jc w:val="left"/>
    </w:pPr>
  </w:style>
  <w:style w:type="paragraph" w:customStyle="1" w:styleId="EFLsoussignee1">
    <w:name w:val="EFLsoussignee1"/>
    <w:basedOn w:val="Normal"/>
    <w:rsid w:val="00223ABC"/>
    <w:pPr>
      <w:spacing w:before="200" w:after="120" w:line="260" w:lineRule="exact"/>
      <w:contextualSpacing/>
    </w:pPr>
    <w:rPr>
      <w:color w:val="000000"/>
      <w:szCs w:val="22"/>
    </w:rPr>
  </w:style>
  <w:style w:type="paragraph" w:customStyle="1" w:styleId="EFLsoussignee2">
    <w:name w:val="EFLsoussignee2"/>
    <w:basedOn w:val="Normal"/>
    <w:rsid w:val="00223ABC"/>
    <w:pPr>
      <w:spacing w:before="200" w:after="120" w:line="260" w:lineRule="exact"/>
      <w:contextualSpacing/>
    </w:pPr>
    <w:rPr>
      <w:color w:val="000000"/>
      <w:szCs w:val="22"/>
    </w:rPr>
  </w:style>
  <w:style w:type="paragraph" w:customStyle="1" w:styleId="EFLsoussignee3">
    <w:name w:val="EFLsoussignee3"/>
    <w:basedOn w:val="Normal"/>
    <w:qFormat/>
    <w:rsid w:val="00223ABC"/>
    <w:pPr>
      <w:spacing w:before="200" w:after="120" w:line="260" w:lineRule="exact"/>
      <w:contextualSpacing/>
    </w:pPr>
    <w:rPr>
      <w:color w:val="000000"/>
      <w:szCs w:val="22"/>
    </w:rPr>
  </w:style>
  <w:style w:type="paragraph" w:customStyle="1" w:styleId="EFLsoustitreannexe">
    <w:name w:val="EFLsoustitreannexe"/>
    <w:basedOn w:val="EFLtitreannexe"/>
    <w:rsid w:val="00052D00"/>
    <w:pPr>
      <w:pageBreakBefore w:val="0"/>
      <w:spacing w:before="0"/>
    </w:pPr>
    <w:rPr>
      <w:caps w:val="0"/>
      <w:smallCaps/>
    </w:rPr>
  </w:style>
  <w:style w:type="paragraph" w:customStyle="1" w:styleId="EFLsoustitreassignation">
    <w:name w:val="EFLsoustitreassignation"/>
    <w:basedOn w:val="EFLtitreassignation"/>
    <w:rsid w:val="00052D00"/>
    <w:pPr>
      <w:spacing w:before="0"/>
    </w:pPr>
    <w:rPr>
      <w:caps w:val="0"/>
      <w:smallCaps/>
    </w:rPr>
  </w:style>
  <w:style w:type="paragraph" w:customStyle="1" w:styleId="EFLsoustitredivers">
    <w:name w:val="EFLsoustitredivers"/>
    <w:basedOn w:val="EFLtitredivers"/>
    <w:rsid w:val="00CD63DF"/>
    <w:pPr>
      <w:spacing w:before="0"/>
    </w:pPr>
    <w:rPr>
      <w:caps w:val="0"/>
      <w:smallCaps/>
    </w:rPr>
  </w:style>
  <w:style w:type="paragraph" w:customStyle="1" w:styleId="EFLsoustitrelettre">
    <w:name w:val="EFLsoustitrelettre"/>
    <w:basedOn w:val="EFLtitrelettre"/>
    <w:rsid w:val="00CD63DF"/>
    <w:pPr>
      <w:spacing w:before="0"/>
    </w:pPr>
    <w:rPr>
      <w:caps w:val="0"/>
      <w:smallCaps/>
    </w:rPr>
  </w:style>
  <w:style w:type="paragraph" w:customStyle="1" w:styleId="EFLsoustitrenotepv">
    <w:name w:val="EFLsoustitrenotepv"/>
    <w:basedOn w:val="EFLtitrenotepv"/>
    <w:rsid w:val="00CD63DF"/>
    <w:pPr>
      <w:spacing w:before="0"/>
    </w:pPr>
    <w:rPr>
      <w:caps w:val="0"/>
      <w:smallCaps/>
    </w:rPr>
  </w:style>
  <w:style w:type="character" w:customStyle="1" w:styleId="EFLnormalCar">
    <w:name w:val="EFLnormal Car"/>
    <w:link w:val="EFLnormal"/>
    <w:rsid w:val="00CD63DF"/>
    <w:rPr>
      <w:color w:val="000000"/>
      <w:sz w:val="22"/>
      <w:szCs w:val="22"/>
    </w:rPr>
  </w:style>
  <w:style w:type="character" w:customStyle="1" w:styleId="EFLtitrelettreCar">
    <w:name w:val="EFLtitrelettre Car"/>
    <w:link w:val="EFLtitrelettre"/>
    <w:rsid w:val="001B0ECB"/>
    <w:rPr>
      <w:b/>
      <w:caps/>
      <w:color w:val="000000"/>
      <w:sz w:val="22"/>
      <w:szCs w:val="22"/>
    </w:rPr>
  </w:style>
  <w:style w:type="paragraph" w:customStyle="1" w:styleId="EFLtableau">
    <w:name w:val="EFLtableau"/>
    <w:basedOn w:val="EFLnormal"/>
    <w:rsid w:val="00B85E92"/>
    <w:pPr>
      <w:spacing w:before="440" w:after="440"/>
    </w:pPr>
  </w:style>
  <w:style w:type="paragraph" w:customStyle="1" w:styleId="EFLtexteassignation">
    <w:name w:val="EFLtexteassignation"/>
    <w:basedOn w:val="EFLnormal"/>
    <w:rsid w:val="00B85E92"/>
    <w:pPr>
      <w:spacing w:before="240"/>
    </w:pPr>
  </w:style>
  <w:style w:type="paragraph" w:customStyle="1" w:styleId="EFLtextedecision">
    <w:name w:val="EFLtextedecision"/>
    <w:basedOn w:val="EFLnormal"/>
    <w:rsid w:val="00D749EA"/>
    <w:pPr>
      <w:spacing w:before="240"/>
    </w:pPr>
  </w:style>
  <w:style w:type="paragraph" w:customStyle="1" w:styleId="EFLtextestatut">
    <w:name w:val="EFLtextestatut"/>
    <w:basedOn w:val="EFLnormal"/>
    <w:rsid w:val="00D749EA"/>
    <w:pPr>
      <w:spacing w:before="240"/>
    </w:pPr>
  </w:style>
  <w:style w:type="paragraph" w:customStyle="1" w:styleId="EFLtextelettre">
    <w:name w:val="EFLtextelettre"/>
    <w:basedOn w:val="EFLnormal"/>
    <w:rsid w:val="00D749EA"/>
    <w:pPr>
      <w:spacing w:before="240"/>
    </w:pPr>
  </w:style>
  <w:style w:type="paragraph" w:customStyle="1" w:styleId="EFLtextepouvoir">
    <w:name w:val="EFLtextepouvoir"/>
    <w:basedOn w:val="EFLnormal"/>
    <w:rsid w:val="00D749EA"/>
    <w:pPr>
      <w:spacing w:before="240"/>
    </w:pPr>
  </w:style>
  <w:style w:type="paragraph" w:customStyle="1" w:styleId="EFLtextepv">
    <w:name w:val="EFLtextepv"/>
    <w:basedOn w:val="EFLnormal"/>
    <w:rsid w:val="00D749EA"/>
    <w:pPr>
      <w:spacing w:before="240"/>
    </w:pPr>
  </w:style>
  <w:style w:type="paragraph" w:customStyle="1" w:styleId="EFLtexteresolution">
    <w:name w:val="EFLtexteresolution"/>
    <w:basedOn w:val="EFLnormal"/>
    <w:rsid w:val="00D749EA"/>
    <w:pPr>
      <w:spacing w:before="240"/>
    </w:pPr>
  </w:style>
  <w:style w:type="paragraph" w:customStyle="1" w:styleId="EFLtextepvresolution">
    <w:name w:val="EFLtextepvresolution"/>
    <w:basedOn w:val="EFLnormal"/>
    <w:rsid w:val="008B5E43"/>
    <w:pPr>
      <w:spacing w:before="240"/>
    </w:pPr>
  </w:style>
  <w:style w:type="paragraph" w:customStyle="1" w:styleId="EFLtextenotepv">
    <w:name w:val="EFLtextenotepv"/>
    <w:basedOn w:val="EFLnormal"/>
    <w:rsid w:val="008B5E43"/>
    <w:pPr>
      <w:spacing w:before="240"/>
    </w:pPr>
  </w:style>
  <w:style w:type="paragraph" w:customStyle="1" w:styleId="EFLurl">
    <w:name w:val="EFLurl"/>
    <w:basedOn w:val="EFLnormal"/>
    <w:rsid w:val="00C91ED9"/>
    <w:rPr>
      <w:color w:val="1F497D"/>
      <w:u w:val="single"/>
    </w:rPr>
  </w:style>
  <w:style w:type="paragraph" w:customStyle="1" w:styleId="EFLvote">
    <w:name w:val="EFLvote"/>
    <w:basedOn w:val="EFLnormal"/>
    <w:rsid w:val="008E56C1"/>
    <w:pPr>
      <w:spacing w:before="240"/>
    </w:pPr>
    <w:rPr>
      <w:i/>
    </w:rPr>
  </w:style>
  <w:style w:type="paragraph" w:customStyle="1" w:styleId="EFLsignatureunique">
    <w:name w:val="EFLsignatureunique"/>
    <w:basedOn w:val="EFLnormal"/>
    <w:rsid w:val="00581192"/>
    <w:pPr>
      <w:keepNext/>
      <w:spacing w:before="240"/>
      <w:jc w:val="right"/>
    </w:pPr>
  </w:style>
  <w:style w:type="paragraph" w:customStyle="1" w:styleId="EFLtetetableau">
    <w:name w:val="EFLtetetableau"/>
    <w:basedOn w:val="EFLnormal"/>
    <w:rsid w:val="001B033B"/>
    <w:pPr>
      <w:jc w:val="center"/>
    </w:pPr>
    <w:rPr>
      <w:b/>
    </w:rPr>
  </w:style>
  <w:style w:type="paragraph" w:customStyle="1" w:styleId="EFLcellule">
    <w:name w:val="EFLcellule"/>
    <w:basedOn w:val="EFLnormal"/>
    <w:rsid w:val="001B033B"/>
    <w:pPr>
      <w:spacing w:after="120"/>
      <w:contextualSpacing/>
      <w:jc w:val="center"/>
    </w:pPr>
  </w:style>
  <w:style w:type="paragraph" w:customStyle="1" w:styleId="EFLitemvarrien">
    <w:name w:val="EFLitemvarrien"/>
    <w:basedOn w:val="EFLitemrien"/>
    <w:rsid w:val="006C0C61"/>
  </w:style>
  <w:style w:type="paragraph" w:customStyle="1" w:styleId="EFLitemvarriensousliste">
    <w:name w:val="EFLitemvarriensousliste"/>
    <w:basedOn w:val="EFLitemriensousliste"/>
    <w:rsid w:val="004F26CD"/>
  </w:style>
  <w:style w:type="paragraph" w:customStyle="1" w:styleId="EFLitemvartiret">
    <w:name w:val="EFLitemvartiret"/>
    <w:basedOn w:val="EFLitemtiret"/>
    <w:rsid w:val="006C0C61"/>
  </w:style>
  <w:style w:type="paragraph" w:customStyle="1" w:styleId="EFLitemvartiretsousliste">
    <w:name w:val="EFLitemvartiretsousliste"/>
    <w:basedOn w:val="EFLitemtiretsousliste"/>
    <w:rsid w:val="0046417C"/>
  </w:style>
  <w:style w:type="paragraph" w:customStyle="1" w:styleId="EFLitemvarpuce">
    <w:name w:val="EFLitemvarpuce"/>
    <w:basedOn w:val="EFLitempuce"/>
    <w:rsid w:val="006C0C61"/>
  </w:style>
  <w:style w:type="paragraph" w:customStyle="1" w:styleId="EFLitemvarpucesousliste">
    <w:name w:val="EFLitemvarpucesousliste"/>
    <w:basedOn w:val="EFLitempucesousliste"/>
    <w:rsid w:val="0046417C"/>
  </w:style>
  <w:style w:type="paragraph" w:customStyle="1" w:styleId="EFLitemvarnumeroparenthese">
    <w:name w:val="EFLitemvarnumeroparenthese"/>
    <w:basedOn w:val="EFLitemnumeroparenthese"/>
    <w:rsid w:val="006C0C61"/>
  </w:style>
  <w:style w:type="paragraph" w:customStyle="1" w:styleId="EFLitemvarnumeroparenthesesousliste">
    <w:name w:val="EFLitemvarnumeroparenthesesousliste"/>
    <w:basedOn w:val="EFLitemnumeroparenthesesousliste"/>
    <w:rsid w:val="006C0C61"/>
  </w:style>
  <w:style w:type="paragraph" w:customStyle="1" w:styleId="EFLitemvarnumero">
    <w:name w:val="EFLitemvarnumero"/>
    <w:basedOn w:val="EFLitemnumero"/>
    <w:rsid w:val="006C0C61"/>
  </w:style>
  <w:style w:type="paragraph" w:customStyle="1" w:styleId="EFLitemvarnumerosousliste">
    <w:name w:val="EFLitemvarnumerosousliste"/>
    <w:basedOn w:val="EFLitemnumerosousliste"/>
    <w:rsid w:val="004F26CD"/>
    <w:pPr>
      <w:ind w:left="1208" w:firstLine="357"/>
    </w:pPr>
  </w:style>
  <w:style w:type="paragraph" w:customStyle="1" w:styleId="EFLitemvaralphbetparenthese">
    <w:name w:val="EFLitemvaralphbetparenthese"/>
    <w:basedOn w:val="EFLitemalphabetparenthese"/>
    <w:qFormat/>
    <w:rsid w:val="006C0C61"/>
  </w:style>
  <w:style w:type="paragraph" w:customStyle="1" w:styleId="EFLitemvaralphabetparenthesesousliste">
    <w:name w:val="EFLitemvaralphabetparenthesesousliste"/>
    <w:basedOn w:val="EFLitemalphabetparenthesesousliste"/>
    <w:rsid w:val="0046417C"/>
  </w:style>
  <w:style w:type="paragraph" w:customStyle="1" w:styleId="EFLitemvarnumerogras">
    <w:name w:val="EFLitemvarnumerogras"/>
    <w:basedOn w:val="EFLitemnumerogras"/>
    <w:rsid w:val="006C0C61"/>
  </w:style>
  <w:style w:type="paragraph" w:customStyle="1" w:styleId="EFLitemvarnumerograssousliste">
    <w:name w:val="EFLitemvarnumerograssousliste"/>
    <w:basedOn w:val="EFLitemnumerograssousliste"/>
    <w:rsid w:val="004F26CD"/>
  </w:style>
  <w:style w:type="paragraph" w:customStyle="1" w:styleId="EFLitemvarnumeromaigre">
    <w:name w:val="EFLitemvarnumeromaigre"/>
    <w:basedOn w:val="EFLitemnumeromaigre"/>
    <w:rsid w:val="006C0C61"/>
  </w:style>
  <w:style w:type="paragraph" w:customStyle="1" w:styleId="EFLitemvarnumeromaigresousliste">
    <w:name w:val="EFLitemvarnumeromaigresousliste"/>
    <w:basedOn w:val="EFLitemnumeromaigresousliste"/>
    <w:rsid w:val="004F26CD"/>
  </w:style>
  <w:style w:type="paragraph" w:customStyle="1" w:styleId="EFLitemvaralphabetmaigre">
    <w:name w:val="EFLitemvaralphabetmaigre"/>
    <w:basedOn w:val="EFLitemalphabetmaigre"/>
    <w:rsid w:val="006C0C61"/>
  </w:style>
  <w:style w:type="paragraph" w:customStyle="1" w:styleId="EFLitemvaralphabetmaigresousliste">
    <w:name w:val="EFLitemvaralphabetmaigresousliste"/>
    <w:basedOn w:val="EFLitemalphabetmaigresousliste"/>
    <w:rsid w:val="0046417C"/>
  </w:style>
  <w:style w:type="paragraph" w:customStyle="1" w:styleId="EFLitemvaralphabetgras">
    <w:name w:val="EFLitemvaralphabetgras"/>
    <w:basedOn w:val="EFLitemalphabetgras"/>
    <w:rsid w:val="006C0C61"/>
  </w:style>
  <w:style w:type="paragraph" w:customStyle="1" w:styleId="EFLitemvaralphabetgrassousliste">
    <w:name w:val="EFLitemvaralphabetgrassousliste"/>
    <w:basedOn w:val="EFLitemalphabetgrassousliste"/>
    <w:rsid w:val="0046417C"/>
  </w:style>
  <w:style w:type="paragraph" w:customStyle="1" w:styleId="EFLlignevariable">
    <w:name w:val="EFLlignevariable"/>
    <w:basedOn w:val="EFLligne"/>
    <w:rsid w:val="001525BB"/>
  </w:style>
  <w:style w:type="paragraph" w:customStyle="1" w:styleId="EFLtitrereporting">
    <w:name w:val="EFLtitrereporting"/>
    <w:basedOn w:val="EFLnormal"/>
    <w:rsid w:val="005654B0"/>
    <w:pPr>
      <w:spacing w:before="440" w:after="960" w:line="480" w:lineRule="auto"/>
      <w:jc w:val="center"/>
    </w:pPr>
    <w:rPr>
      <w:b/>
      <w:caps/>
    </w:rPr>
  </w:style>
  <w:style w:type="paragraph" w:customStyle="1" w:styleId="EFLsoustitrereporting">
    <w:name w:val="EFLsoustitrereporting"/>
    <w:basedOn w:val="EFLtitrereporting"/>
    <w:rsid w:val="005654B0"/>
    <w:pPr>
      <w:spacing w:before="0" w:after="240"/>
    </w:pPr>
    <w:rPr>
      <w:caps w:val="0"/>
      <w:smallCaps/>
    </w:rPr>
  </w:style>
  <w:style w:type="paragraph" w:customStyle="1" w:styleId="EFLnumeros">
    <w:name w:val="EFLnumeros"/>
    <w:basedOn w:val="EFLnormal"/>
    <w:rsid w:val="007A29B4"/>
    <w:rPr>
      <w:b/>
    </w:rPr>
  </w:style>
  <w:style w:type="paragraph" w:customStyle="1" w:styleId="EFLouverturesousliste">
    <w:name w:val="EFLouverturesousliste"/>
    <w:basedOn w:val="EFLouvertureliste"/>
    <w:rsid w:val="00EE644B"/>
    <w:pPr>
      <w:spacing w:before="120"/>
      <w:ind w:left="284" w:firstLine="284"/>
    </w:pPr>
  </w:style>
  <w:style w:type="character" w:customStyle="1" w:styleId="EFLnoteCar">
    <w:name w:val="EFLnote Car"/>
    <w:basedOn w:val="EFLnormalCar"/>
    <w:link w:val="EFLnote"/>
    <w:rsid w:val="00E70F4A"/>
    <w:rPr>
      <w:i/>
      <w:color w:val="000000"/>
      <w:sz w:val="18"/>
      <w:szCs w:val="22"/>
    </w:rPr>
  </w:style>
  <w:style w:type="character" w:customStyle="1" w:styleId="EFLrnoteCar">
    <w:name w:val="EFLrnote Car"/>
    <w:basedOn w:val="EFLnoteCar"/>
    <w:link w:val="EFLrnote"/>
    <w:rsid w:val="00E70F4A"/>
    <w:rPr>
      <w:i/>
      <w:color w:val="000000"/>
      <w:sz w:val="18"/>
      <w:szCs w:val="22"/>
      <w:vertAlign w:val="superscript"/>
    </w:rPr>
  </w:style>
  <w:style w:type="paragraph" w:customStyle="1" w:styleId="EFLassignation">
    <w:name w:val="EFLassignation"/>
    <w:basedOn w:val="EFLassigne"/>
    <w:rsid w:val="007E3641"/>
  </w:style>
  <w:style w:type="paragraph" w:customStyle="1" w:styleId="EFLtextereporting">
    <w:name w:val="EFLtextereporting"/>
    <w:basedOn w:val="EFLnormal"/>
    <w:rsid w:val="002B4D87"/>
    <w:pPr>
      <w:spacing w:before="240"/>
    </w:pPr>
  </w:style>
  <w:style w:type="paragraph" w:styleId="Textedebulles">
    <w:name w:val="Balloon Text"/>
    <w:basedOn w:val="Normal"/>
    <w:link w:val="TextedebullesCar"/>
    <w:rsid w:val="00CB4915"/>
    <w:pPr>
      <w:spacing w:before="0"/>
    </w:pPr>
    <w:rPr>
      <w:rFonts w:ascii="Tahoma" w:hAnsi="Tahoma" w:cs="Tahoma"/>
      <w:sz w:val="16"/>
      <w:szCs w:val="16"/>
    </w:rPr>
  </w:style>
  <w:style w:type="character" w:customStyle="1" w:styleId="TextedebullesCar">
    <w:name w:val="Texte de bulles Car"/>
    <w:basedOn w:val="Policepardfaut"/>
    <w:link w:val="Textedebulles"/>
    <w:rsid w:val="00CB4915"/>
    <w:rPr>
      <w:rFonts w:ascii="Tahoma" w:hAnsi="Tahoma" w:cs="Tahoma"/>
      <w:sz w:val="16"/>
      <w:szCs w:val="16"/>
    </w:rPr>
  </w:style>
  <w:style w:type="paragraph" w:customStyle="1" w:styleId="EFLitemespace">
    <w:name w:val="EFLitemespace"/>
    <w:basedOn w:val="EFLitemrien"/>
    <w:rsid w:val="00300198"/>
    <w:pPr>
      <w:numPr>
        <w:numId w:val="28"/>
      </w:numPr>
    </w:pPr>
  </w:style>
  <w:style w:type="paragraph" w:customStyle="1" w:styleId="EFLitemespacesousliste">
    <w:name w:val="EFLitemespacesousliste"/>
    <w:basedOn w:val="EFLitemespace"/>
    <w:rsid w:val="00300198"/>
    <w:pPr>
      <w:numPr>
        <w:numId w:val="29"/>
      </w:numPr>
    </w:pPr>
  </w:style>
  <w:style w:type="character" w:styleId="Marquedecommentaire">
    <w:name w:val="annotation reference"/>
    <w:basedOn w:val="Policepardfaut"/>
    <w:semiHidden/>
    <w:unhideWhenUsed/>
    <w:rsid w:val="000019D2"/>
    <w:rPr>
      <w:sz w:val="16"/>
      <w:szCs w:val="16"/>
    </w:rPr>
  </w:style>
  <w:style w:type="paragraph" w:styleId="Commentaire">
    <w:name w:val="annotation text"/>
    <w:basedOn w:val="Normal"/>
    <w:link w:val="CommentaireCar"/>
    <w:semiHidden/>
    <w:unhideWhenUsed/>
    <w:rsid w:val="000019D2"/>
    <w:rPr>
      <w:sz w:val="20"/>
    </w:rPr>
  </w:style>
  <w:style w:type="character" w:customStyle="1" w:styleId="CommentaireCar">
    <w:name w:val="Commentaire Car"/>
    <w:basedOn w:val="Policepardfaut"/>
    <w:link w:val="Commentaire"/>
    <w:semiHidden/>
    <w:rsid w:val="000019D2"/>
  </w:style>
  <w:style w:type="paragraph" w:styleId="Objetducommentaire">
    <w:name w:val="annotation subject"/>
    <w:basedOn w:val="Commentaire"/>
    <w:next w:val="Commentaire"/>
    <w:link w:val="ObjetducommentaireCar"/>
    <w:semiHidden/>
    <w:unhideWhenUsed/>
    <w:rsid w:val="000019D2"/>
    <w:rPr>
      <w:b/>
      <w:bCs/>
    </w:rPr>
  </w:style>
  <w:style w:type="character" w:customStyle="1" w:styleId="ObjetducommentaireCar">
    <w:name w:val="Objet du commentaire Car"/>
    <w:basedOn w:val="CommentaireCar"/>
    <w:link w:val="Objetducommentaire"/>
    <w:semiHidden/>
    <w:rsid w:val="000019D2"/>
    <w:rPr>
      <w:b/>
      <w:bCs/>
    </w:rPr>
  </w:style>
  <w:style w:type="paragraph" w:customStyle="1" w:styleId="adresstext">
    <w:name w:val="adresstext"/>
    <w:basedOn w:val="Normal"/>
    <w:rsid w:val="00D1295C"/>
    <w:pPr>
      <w:autoSpaceDE/>
      <w:autoSpaceDN/>
      <w:spacing w:before="100" w:beforeAutospacing="1" w:after="100" w:afterAutospacing="1"/>
    </w:pPr>
    <w:rPr>
      <w:sz w:val="24"/>
      <w:szCs w:val="24"/>
    </w:rPr>
  </w:style>
  <w:style w:type="character" w:customStyle="1" w:styleId="txt">
    <w:name w:val="txt"/>
    <w:basedOn w:val="Policepardfaut"/>
    <w:rsid w:val="00223E01"/>
  </w:style>
  <w:style w:type="character" w:customStyle="1" w:styleId="qw-form-var">
    <w:name w:val="qw-form-var"/>
    <w:basedOn w:val="Policepardfaut"/>
    <w:rsid w:val="00223E01"/>
  </w:style>
  <w:style w:type="character" w:customStyle="1" w:styleId="qw-form-inline-choice">
    <w:name w:val="qw-form-inline-choice"/>
    <w:basedOn w:val="Policepardfaut"/>
    <w:rsid w:val="00223E01"/>
  </w:style>
  <w:style w:type="paragraph" w:customStyle="1" w:styleId="Destinataire">
    <w:name w:val="Destinataire"/>
    <w:rsid w:val="003817B4"/>
    <w:pPr>
      <w:pBdr>
        <w:top w:val="nil"/>
        <w:left w:val="nil"/>
        <w:bottom w:val="nil"/>
        <w:right w:val="nil"/>
        <w:between w:val="nil"/>
        <w:bar w:val="nil"/>
      </w:pBdr>
    </w:pPr>
    <w:rPr>
      <w:rFonts w:ascii="Avenir Next" w:eastAsia="Arial Unicode MS" w:hAnsi="Avenir Next" w:cs="Arial Unicode MS"/>
      <w:color w:val="000000"/>
      <w:bdr w:val="nil"/>
      <w14:textOutline w14:w="0" w14:cap="flat" w14:cmpd="sng" w14:algn="ctr">
        <w14:noFill/>
        <w14:prstDash w14:val="solid"/>
        <w14:bevel/>
      </w14:textOutline>
    </w:rPr>
  </w:style>
  <w:style w:type="paragraph" w:customStyle="1" w:styleId="Corps">
    <w:name w:val="Corps"/>
    <w:rsid w:val="003817B4"/>
    <w:pPr>
      <w:pBdr>
        <w:top w:val="nil"/>
        <w:left w:val="nil"/>
        <w:bottom w:val="nil"/>
        <w:right w:val="nil"/>
        <w:between w:val="nil"/>
        <w:bar w:val="nil"/>
      </w:pBdr>
      <w:spacing w:after="200"/>
    </w:pPr>
    <w:rPr>
      <w:rFonts w:ascii="Avenir Next" w:eastAsia="Arial Unicode MS" w:hAnsi="Avenir Next" w:cs="Arial Unicode MS"/>
      <w:color w:val="000000"/>
      <w:bdr w:val="nil"/>
      <w14:textOutline w14:w="0" w14:cap="flat" w14:cmpd="sng" w14:algn="ctr">
        <w14:noFill/>
        <w14:prstDash w14:val="solid"/>
        <w14:bevel/>
      </w14:textOutline>
    </w:rPr>
  </w:style>
  <w:style w:type="paragraph" w:customStyle="1" w:styleId="Formatlibre">
    <w:name w:val="Format libre"/>
    <w:rsid w:val="003817B4"/>
    <w:pPr>
      <w:pBdr>
        <w:top w:val="nil"/>
        <w:left w:val="nil"/>
        <w:bottom w:val="nil"/>
        <w:right w:val="nil"/>
        <w:between w:val="nil"/>
        <w:bar w:val="nil"/>
      </w:pBdr>
      <w:spacing w:after="200"/>
    </w:pPr>
    <w:rPr>
      <w:rFonts w:ascii="Avenir Next" w:eastAsia="Arial Unicode MS" w:hAnsi="Avenir Next" w:cs="Arial Unicode MS"/>
      <w:color w:val="000000"/>
      <w:bdr w:val="nil"/>
      <w14:textOutline w14:w="0" w14:cap="flat" w14:cmpd="sng" w14:algn="ctr">
        <w14:noFill/>
        <w14:prstDash w14:val="solid"/>
        <w14:bevel/>
      </w14:textOutline>
    </w:rPr>
  </w:style>
  <w:style w:type="numbering" w:customStyle="1" w:styleId="Nombres">
    <w:name w:val="Nombres"/>
    <w:rsid w:val="003817B4"/>
    <w:pPr>
      <w:numPr>
        <w:numId w:val="30"/>
      </w:numPr>
    </w:pPr>
  </w:style>
  <w:style w:type="paragraph" w:customStyle="1" w:styleId="Expditeur">
    <w:name w:val="Expéditeur"/>
    <w:next w:val="Corps"/>
    <w:rsid w:val="003817B4"/>
    <w:pPr>
      <w:pBdr>
        <w:top w:val="nil"/>
        <w:left w:val="nil"/>
        <w:bottom w:val="nil"/>
        <w:right w:val="nil"/>
        <w:between w:val="nil"/>
        <w:bar w:val="nil"/>
      </w:pBdr>
      <w:tabs>
        <w:tab w:val="left" w:pos="1000"/>
      </w:tabs>
      <w:spacing w:line="288" w:lineRule="auto"/>
      <w:outlineLvl w:val="0"/>
    </w:pPr>
    <w:rPr>
      <w:rFonts w:ascii="Avenir Next Medium" w:eastAsia="Arial Unicode MS" w:hAnsi="Avenir Next Medium" w:cs="Arial Unicode MS"/>
      <w:color w:val="606060"/>
      <w:sz w:val="28"/>
      <w:szCs w:val="28"/>
      <w:bdr w:val="nil"/>
      <w14:textOutline w14:w="0" w14:cap="flat" w14:cmpd="sng" w14:algn="ctr">
        <w14:noFill/>
        <w14:prstDash w14:val="solid"/>
        <w14:bevel/>
      </w14:textOutline>
    </w:rPr>
  </w:style>
  <w:style w:type="paragraph" w:customStyle="1" w:styleId="Infosdelexpditeur">
    <w:name w:val="Infos de l’expéditeur"/>
    <w:rsid w:val="003817B4"/>
    <w:pPr>
      <w:pBdr>
        <w:top w:val="nil"/>
        <w:left w:val="nil"/>
        <w:bottom w:val="nil"/>
        <w:right w:val="nil"/>
        <w:between w:val="nil"/>
        <w:bar w:val="nil"/>
      </w:pBdr>
      <w:tabs>
        <w:tab w:val="left" w:pos="400"/>
      </w:tabs>
    </w:pPr>
    <w:rPr>
      <w:rFonts w:ascii="Avenir Next" w:eastAsia="Arial Unicode MS" w:hAnsi="Avenir Next" w:cs="Arial Unicode MS"/>
      <w:color w:val="000000"/>
      <w:sz w:val="16"/>
      <w:szCs w:val="16"/>
      <w:bdr w:val="nil"/>
      <w14:textOutline w14:w="0" w14:cap="flat" w14:cmpd="sng" w14:algn="ctr">
        <w14:noFill/>
        <w14:prstDash w14:val="solid"/>
        <w14:bevel/>
      </w14:textOutline>
    </w:rPr>
  </w:style>
  <w:style w:type="table" w:styleId="Grilledutableau">
    <w:name w:val="Table Grid"/>
    <w:basedOn w:val="TableauNormal"/>
    <w:rsid w:val="0085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856131"/>
    <w:pPr>
      <w:spacing w:before="0"/>
    </w:pPr>
    <w:rPr>
      <w:sz w:val="20"/>
    </w:rPr>
  </w:style>
  <w:style w:type="character" w:customStyle="1" w:styleId="NotedebasdepageCar">
    <w:name w:val="Note de bas de page Car"/>
    <w:basedOn w:val="Policepardfaut"/>
    <w:link w:val="Notedebasdepage"/>
    <w:semiHidden/>
    <w:rsid w:val="00856131"/>
  </w:style>
  <w:style w:type="character" w:styleId="Appelnotedebasdep">
    <w:name w:val="footnote reference"/>
    <w:basedOn w:val="Policepardfaut"/>
    <w:semiHidden/>
    <w:unhideWhenUsed/>
    <w:rsid w:val="008561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66">
      <w:bodyDiv w:val="1"/>
      <w:marLeft w:val="0"/>
      <w:marRight w:val="0"/>
      <w:marTop w:val="0"/>
      <w:marBottom w:val="0"/>
      <w:divBdr>
        <w:top w:val="none" w:sz="0" w:space="0" w:color="auto"/>
        <w:left w:val="none" w:sz="0" w:space="0" w:color="auto"/>
        <w:bottom w:val="none" w:sz="0" w:space="0" w:color="auto"/>
        <w:right w:val="none" w:sz="0" w:space="0" w:color="auto"/>
      </w:divBdr>
    </w:div>
    <w:div w:id="310134917">
      <w:bodyDiv w:val="1"/>
      <w:marLeft w:val="0"/>
      <w:marRight w:val="0"/>
      <w:marTop w:val="0"/>
      <w:marBottom w:val="0"/>
      <w:divBdr>
        <w:top w:val="none" w:sz="0" w:space="0" w:color="auto"/>
        <w:left w:val="none" w:sz="0" w:space="0" w:color="auto"/>
        <w:bottom w:val="none" w:sz="0" w:space="0" w:color="auto"/>
        <w:right w:val="none" w:sz="0" w:space="0" w:color="auto"/>
      </w:divBdr>
    </w:div>
    <w:div w:id="317852616">
      <w:bodyDiv w:val="1"/>
      <w:marLeft w:val="0"/>
      <w:marRight w:val="0"/>
      <w:marTop w:val="0"/>
      <w:marBottom w:val="0"/>
      <w:divBdr>
        <w:top w:val="none" w:sz="0" w:space="0" w:color="auto"/>
        <w:left w:val="none" w:sz="0" w:space="0" w:color="auto"/>
        <w:bottom w:val="none" w:sz="0" w:space="0" w:color="auto"/>
        <w:right w:val="none" w:sz="0" w:space="0" w:color="auto"/>
      </w:divBdr>
    </w:div>
    <w:div w:id="479003636">
      <w:bodyDiv w:val="1"/>
      <w:marLeft w:val="0"/>
      <w:marRight w:val="0"/>
      <w:marTop w:val="0"/>
      <w:marBottom w:val="0"/>
      <w:divBdr>
        <w:top w:val="none" w:sz="0" w:space="0" w:color="auto"/>
        <w:left w:val="none" w:sz="0" w:space="0" w:color="auto"/>
        <w:bottom w:val="none" w:sz="0" w:space="0" w:color="auto"/>
        <w:right w:val="none" w:sz="0" w:space="0" w:color="auto"/>
      </w:divBdr>
    </w:div>
    <w:div w:id="510800296">
      <w:bodyDiv w:val="1"/>
      <w:marLeft w:val="0"/>
      <w:marRight w:val="0"/>
      <w:marTop w:val="0"/>
      <w:marBottom w:val="0"/>
      <w:divBdr>
        <w:top w:val="none" w:sz="0" w:space="0" w:color="auto"/>
        <w:left w:val="none" w:sz="0" w:space="0" w:color="auto"/>
        <w:bottom w:val="none" w:sz="0" w:space="0" w:color="auto"/>
        <w:right w:val="none" w:sz="0" w:space="0" w:color="auto"/>
      </w:divBdr>
    </w:div>
    <w:div w:id="643320265">
      <w:bodyDiv w:val="1"/>
      <w:marLeft w:val="0"/>
      <w:marRight w:val="0"/>
      <w:marTop w:val="0"/>
      <w:marBottom w:val="0"/>
      <w:divBdr>
        <w:top w:val="none" w:sz="0" w:space="0" w:color="auto"/>
        <w:left w:val="none" w:sz="0" w:space="0" w:color="auto"/>
        <w:bottom w:val="none" w:sz="0" w:space="0" w:color="auto"/>
        <w:right w:val="none" w:sz="0" w:space="0" w:color="auto"/>
      </w:divBdr>
    </w:div>
    <w:div w:id="1162424703">
      <w:bodyDiv w:val="1"/>
      <w:marLeft w:val="0"/>
      <w:marRight w:val="0"/>
      <w:marTop w:val="0"/>
      <w:marBottom w:val="0"/>
      <w:divBdr>
        <w:top w:val="none" w:sz="0" w:space="0" w:color="auto"/>
        <w:left w:val="none" w:sz="0" w:space="0" w:color="auto"/>
        <w:bottom w:val="none" w:sz="0" w:space="0" w:color="auto"/>
        <w:right w:val="none" w:sz="0" w:space="0" w:color="auto"/>
      </w:divBdr>
    </w:div>
    <w:div w:id="1191794943">
      <w:bodyDiv w:val="1"/>
      <w:marLeft w:val="0"/>
      <w:marRight w:val="0"/>
      <w:marTop w:val="0"/>
      <w:marBottom w:val="0"/>
      <w:divBdr>
        <w:top w:val="none" w:sz="0" w:space="0" w:color="auto"/>
        <w:left w:val="none" w:sz="0" w:space="0" w:color="auto"/>
        <w:bottom w:val="none" w:sz="0" w:space="0" w:color="auto"/>
        <w:right w:val="none" w:sz="0" w:space="0" w:color="auto"/>
      </w:divBdr>
    </w:div>
    <w:div w:id="12029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8380-A3F7-2947-ADD1-7532270F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2980</Words>
  <Characters>16394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PV</vt:lpstr>
    </vt:vector>
  </TitlesOfParts>
  <Company>EFL</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dc:title>
  <dc:creator>JO de Préville</dc:creator>
  <cp:lastModifiedBy>BAUGE Louis</cp:lastModifiedBy>
  <cp:revision>2</cp:revision>
  <cp:lastPrinted>1900-12-31T22:59:39Z</cp:lastPrinted>
  <dcterms:created xsi:type="dcterms:W3CDTF">2022-04-16T07:08:00Z</dcterms:created>
  <dcterms:modified xsi:type="dcterms:W3CDTF">2022-04-16T07:08:00Z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#ffffff,1,Calibri</vt:lpwstr>
  </property>
  <property fmtid="{D5CDD505-2E9C-101B-9397-08002B2CF9AE}" pid="4" name="ClassificationContentMarkingFooterText">
    <vt:lpwstr>C1 - Public Natixis</vt:lpwstr>
  </property>
  <property fmtid="{D5CDD505-2E9C-101B-9397-08002B2CF9AE}" pid="5" name="MSIP_Label_6e83a6fe-0b6e-4399-9d09-a1c8d8d5000c_Enabled">
    <vt:lpwstr>true</vt:lpwstr>
  </property>
  <property fmtid="{D5CDD505-2E9C-101B-9397-08002B2CF9AE}" pid="6" name="MSIP_Label_6e83a6fe-0b6e-4399-9d09-a1c8d8d5000c_SetDate">
    <vt:lpwstr>2022-04-16T07:07:51Z</vt:lpwstr>
  </property>
  <property fmtid="{D5CDD505-2E9C-101B-9397-08002B2CF9AE}" pid="7" name="MSIP_Label_6e83a6fe-0b6e-4399-9d09-a1c8d8d5000c_Method">
    <vt:lpwstr>Privileged</vt:lpwstr>
  </property>
  <property fmtid="{D5CDD505-2E9C-101B-9397-08002B2CF9AE}" pid="8" name="MSIP_Label_6e83a6fe-0b6e-4399-9d09-a1c8d8d5000c_Name">
    <vt:lpwstr>6e83a6fe-0b6e-4399-9d09-a1c8d8d5000c</vt:lpwstr>
  </property>
  <property fmtid="{D5CDD505-2E9C-101B-9397-08002B2CF9AE}" pid="9" name="MSIP_Label_6e83a6fe-0b6e-4399-9d09-a1c8d8d5000c_SiteId">
    <vt:lpwstr>d5bb6d35-8a82-4329-b49a-5030bd6497ab</vt:lpwstr>
  </property>
  <property fmtid="{D5CDD505-2E9C-101B-9397-08002B2CF9AE}" pid="10" name="MSIP_Label_6e83a6fe-0b6e-4399-9d09-a1c8d8d5000c_ActionId">
    <vt:lpwstr>713c1fc8-24e8-4e25-b3d7-090636024f49</vt:lpwstr>
  </property>
  <property fmtid="{D5CDD505-2E9C-101B-9397-08002B2CF9AE}" pid="11" name="MSIP_Label_6e83a6fe-0b6e-4399-9d09-a1c8d8d5000c_ContentBits">
    <vt:lpwstr>2</vt:lpwstr>
  </property>
</Properties>
</file>